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B" w:rsidRPr="00E27753" w:rsidRDefault="00E27753" w:rsidP="00E27753">
      <w:pPr>
        <w:pStyle w:val="a3"/>
        <w:spacing w:before="97" w:line="232" w:lineRule="auto"/>
        <w:ind w:right="2040"/>
        <w:jc w:val="center"/>
        <w:rPr>
          <w:b/>
          <w:sz w:val="16"/>
          <w:szCs w:val="16"/>
        </w:rPr>
      </w:pPr>
      <w:r w:rsidRPr="00E27753">
        <w:rPr>
          <w:b/>
          <w:color w:val="4F4F4F"/>
          <w:w w:val="95"/>
        </w:rPr>
        <w:t xml:space="preserve"> </w:t>
      </w:r>
      <w:r>
        <w:rPr>
          <w:b/>
          <w:color w:val="4F4F4F"/>
          <w:w w:val="95"/>
        </w:rPr>
        <w:t xml:space="preserve">               </w:t>
      </w:r>
      <w:r w:rsidRPr="00E27753">
        <w:rPr>
          <w:b/>
          <w:color w:val="4F4F4F"/>
          <w:w w:val="95"/>
        </w:rPr>
        <w:t xml:space="preserve">  </w:t>
      </w:r>
      <w:r w:rsidR="00096C52" w:rsidRPr="00E27753">
        <w:rPr>
          <w:b/>
          <w:color w:val="4F4F4F"/>
          <w:w w:val="95"/>
          <w:sz w:val="16"/>
          <w:szCs w:val="16"/>
        </w:rPr>
        <w:t>МУНИЦИПАЛЬНОЕ</w:t>
      </w:r>
      <w:r w:rsidR="00096C52" w:rsidRPr="00E27753">
        <w:rPr>
          <w:b/>
          <w:color w:val="4F4F4F"/>
          <w:spacing w:val="8"/>
          <w:w w:val="95"/>
          <w:sz w:val="16"/>
          <w:szCs w:val="16"/>
        </w:rPr>
        <w:t xml:space="preserve"> </w:t>
      </w:r>
      <w:r w:rsidR="00096C52" w:rsidRPr="00E27753">
        <w:rPr>
          <w:b/>
          <w:color w:val="525252"/>
          <w:w w:val="95"/>
          <w:sz w:val="16"/>
          <w:szCs w:val="16"/>
        </w:rPr>
        <w:t>БЮДЖЕТНОЕ</w:t>
      </w:r>
      <w:r w:rsidR="00096C52" w:rsidRPr="00E27753">
        <w:rPr>
          <w:b/>
          <w:color w:val="525252"/>
          <w:spacing w:val="-3"/>
          <w:w w:val="95"/>
          <w:sz w:val="16"/>
          <w:szCs w:val="16"/>
        </w:rPr>
        <w:t xml:space="preserve"> </w:t>
      </w:r>
      <w:r w:rsidR="00096C52" w:rsidRPr="00E27753">
        <w:rPr>
          <w:b/>
          <w:color w:val="4D4D4D"/>
          <w:w w:val="95"/>
          <w:sz w:val="16"/>
          <w:szCs w:val="16"/>
        </w:rPr>
        <w:t>УЧРЕЖДЕНИЕ</w:t>
      </w:r>
      <w:r w:rsidR="00096C52" w:rsidRPr="00E27753">
        <w:rPr>
          <w:b/>
          <w:color w:val="4D4D4D"/>
          <w:spacing w:val="-57"/>
          <w:w w:val="95"/>
          <w:sz w:val="16"/>
          <w:szCs w:val="16"/>
        </w:rPr>
        <w:t xml:space="preserve"> </w:t>
      </w:r>
      <w:r w:rsidRPr="00E27753">
        <w:rPr>
          <w:b/>
          <w:color w:val="4D4D4D"/>
          <w:spacing w:val="-57"/>
          <w:w w:val="95"/>
          <w:sz w:val="16"/>
          <w:szCs w:val="16"/>
        </w:rPr>
        <w:t xml:space="preserve">                       </w:t>
      </w:r>
      <w:r w:rsidR="00096C52" w:rsidRPr="00E27753">
        <w:rPr>
          <w:b/>
          <w:color w:val="525252"/>
          <w:w w:val="95"/>
          <w:sz w:val="16"/>
          <w:szCs w:val="16"/>
        </w:rPr>
        <w:t>ДОПОЛНИТЕЛЬНОГО</w:t>
      </w:r>
      <w:r>
        <w:rPr>
          <w:b/>
          <w:color w:val="525252"/>
          <w:spacing w:val="-7"/>
          <w:w w:val="95"/>
          <w:sz w:val="16"/>
          <w:szCs w:val="16"/>
        </w:rPr>
        <w:t xml:space="preserve"> </w:t>
      </w:r>
      <w:r w:rsidR="00096C52" w:rsidRPr="00E27753">
        <w:rPr>
          <w:b/>
          <w:color w:val="525252"/>
          <w:w w:val="95"/>
          <w:sz w:val="16"/>
          <w:szCs w:val="16"/>
        </w:rPr>
        <w:t>ОБРАЗОВАНИЯ</w:t>
      </w:r>
    </w:p>
    <w:p w:rsidR="00E27753" w:rsidRPr="00E27753" w:rsidRDefault="00E27753" w:rsidP="00E27753">
      <w:pPr>
        <w:pStyle w:val="a3"/>
        <w:spacing w:line="232" w:lineRule="auto"/>
        <w:ind w:right="2040"/>
        <w:rPr>
          <w:b/>
          <w:color w:val="525252"/>
          <w:w w:val="95"/>
          <w:sz w:val="16"/>
          <w:szCs w:val="16"/>
        </w:rPr>
      </w:pPr>
      <w:r w:rsidRPr="00E27753">
        <w:rPr>
          <w:b/>
          <w:color w:val="525252"/>
          <w:w w:val="95"/>
        </w:rPr>
        <w:t xml:space="preserve">                                                </w:t>
      </w:r>
      <w:r w:rsidR="00F22A5D" w:rsidRPr="00E27753">
        <w:rPr>
          <w:b/>
          <w:color w:val="525252"/>
          <w:w w:val="95"/>
          <w:sz w:val="16"/>
          <w:szCs w:val="16"/>
        </w:rPr>
        <w:t>«ДЕТСКО-Ю</w:t>
      </w:r>
      <w:r w:rsidR="00096C52" w:rsidRPr="00E27753">
        <w:rPr>
          <w:b/>
          <w:color w:val="525252"/>
          <w:w w:val="95"/>
          <w:sz w:val="16"/>
          <w:szCs w:val="16"/>
        </w:rPr>
        <w:t>НОШЕСКАЯ</w:t>
      </w:r>
      <w:r w:rsidR="00096C52" w:rsidRPr="00E27753">
        <w:rPr>
          <w:b/>
          <w:color w:val="525252"/>
          <w:spacing w:val="-12"/>
          <w:w w:val="95"/>
          <w:sz w:val="16"/>
          <w:szCs w:val="16"/>
        </w:rPr>
        <w:t xml:space="preserve"> </w:t>
      </w:r>
      <w:r w:rsidR="00096C52" w:rsidRPr="00E27753">
        <w:rPr>
          <w:b/>
          <w:color w:val="525252"/>
          <w:w w:val="95"/>
          <w:sz w:val="16"/>
          <w:szCs w:val="16"/>
        </w:rPr>
        <w:t>СПОРТИВНАЯ</w:t>
      </w:r>
      <w:r w:rsidR="00096C52" w:rsidRPr="00E27753">
        <w:rPr>
          <w:b/>
          <w:color w:val="525252"/>
          <w:spacing w:val="19"/>
          <w:w w:val="95"/>
          <w:sz w:val="16"/>
          <w:szCs w:val="16"/>
        </w:rPr>
        <w:t xml:space="preserve"> </w:t>
      </w:r>
      <w:r w:rsidR="00096C52" w:rsidRPr="00E27753">
        <w:rPr>
          <w:b/>
          <w:color w:val="525252"/>
          <w:w w:val="95"/>
          <w:sz w:val="16"/>
          <w:szCs w:val="16"/>
        </w:rPr>
        <w:t>ШКОЛА</w:t>
      </w:r>
      <w:r w:rsidR="00F22A5D" w:rsidRPr="00E27753">
        <w:rPr>
          <w:b/>
          <w:color w:val="525252"/>
          <w:w w:val="95"/>
          <w:sz w:val="16"/>
          <w:szCs w:val="16"/>
        </w:rPr>
        <w:t xml:space="preserve"> №6</w:t>
      </w:r>
      <w:r w:rsidR="00096C52" w:rsidRPr="00E27753">
        <w:rPr>
          <w:b/>
          <w:color w:val="525252"/>
          <w:w w:val="95"/>
          <w:sz w:val="16"/>
          <w:szCs w:val="16"/>
        </w:rPr>
        <w:t>»</w:t>
      </w:r>
      <w:r w:rsidR="00F22A5D" w:rsidRPr="00E27753">
        <w:rPr>
          <w:b/>
          <w:color w:val="525252"/>
          <w:w w:val="95"/>
          <w:sz w:val="16"/>
          <w:szCs w:val="16"/>
        </w:rPr>
        <w:t xml:space="preserve"> </w:t>
      </w:r>
    </w:p>
    <w:p w:rsidR="003F504B" w:rsidRPr="00E27753" w:rsidRDefault="00E27753" w:rsidP="00E27753">
      <w:pPr>
        <w:pStyle w:val="a3"/>
        <w:spacing w:line="232" w:lineRule="auto"/>
        <w:ind w:right="2040"/>
        <w:rPr>
          <w:b/>
          <w:sz w:val="16"/>
          <w:szCs w:val="16"/>
        </w:rPr>
      </w:pPr>
      <w:r w:rsidRPr="00E27753">
        <w:rPr>
          <w:b/>
          <w:color w:val="525252"/>
          <w:w w:val="95"/>
          <w:sz w:val="16"/>
          <w:szCs w:val="16"/>
        </w:rPr>
        <w:t xml:space="preserve">                                                                                </w:t>
      </w:r>
      <w:r w:rsidR="00F22A5D" w:rsidRPr="00E27753">
        <w:rPr>
          <w:b/>
          <w:color w:val="525252"/>
          <w:w w:val="95"/>
          <w:sz w:val="16"/>
          <w:szCs w:val="16"/>
        </w:rPr>
        <w:t xml:space="preserve">с. КУЛЛАР </w:t>
      </w:r>
      <w:r w:rsidRPr="00E27753">
        <w:rPr>
          <w:b/>
          <w:color w:val="525252"/>
          <w:w w:val="95"/>
          <w:sz w:val="16"/>
          <w:szCs w:val="16"/>
        </w:rPr>
        <w:t xml:space="preserve">      </w:t>
      </w:r>
      <w:r w:rsidR="00F22A5D" w:rsidRPr="00E27753">
        <w:rPr>
          <w:b/>
          <w:color w:val="525252"/>
          <w:w w:val="95"/>
          <w:sz w:val="16"/>
          <w:szCs w:val="16"/>
        </w:rPr>
        <w:t xml:space="preserve">ДЕРБЕНТСКОГО </w:t>
      </w:r>
      <w:r w:rsidR="00096C52" w:rsidRPr="00E27753">
        <w:rPr>
          <w:b/>
          <w:color w:val="525252"/>
          <w:spacing w:val="-56"/>
          <w:w w:val="95"/>
          <w:sz w:val="16"/>
          <w:szCs w:val="16"/>
        </w:rPr>
        <w:t xml:space="preserve"> </w:t>
      </w:r>
      <w:r w:rsidR="00096C52" w:rsidRPr="00E27753">
        <w:rPr>
          <w:b/>
          <w:color w:val="525252"/>
          <w:spacing w:val="-12"/>
          <w:sz w:val="16"/>
          <w:szCs w:val="16"/>
        </w:rPr>
        <w:t xml:space="preserve"> </w:t>
      </w:r>
      <w:r w:rsidR="00096C52" w:rsidRPr="00E27753">
        <w:rPr>
          <w:b/>
          <w:color w:val="525252"/>
          <w:sz w:val="16"/>
          <w:szCs w:val="16"/>
        </w:rPr>
        <w:t>РАЙОНА</w:t>
      </w:r>
    </w:p>
    <w:p w:rsidR="003F504B" w:rsidRPr="00E27753" w:rsidRDefault="003F504B" w:rsidP="00E27753">
      <w:pPr>
        <w:pStyle w:val="a3"/>
        <w:jc w:val="center"/>
        <w:rPr>
          <w:b/>
          <w:sz w:val="16"/>
          <w:szCs w:val="16"/>
        </w:rPr>
      </w:pPr>
    </w:p>
    <w:p w:rsidR="003F504B" w:rsidRPr="00E27753" w:rsidRDefault="003F504B">
      <w:pPr>
        <w:pStyle w:val="a3"/>
        <w:jc w:val="left"/>
        <w:rPr>
          <w:b/>
          <w:sz w:val="30"/>
        </w:rPr>
      </w:pPr>
    </w:p>
    <w:p w:rsidR="003F504B" w:rsidRPr="00E27753" w:rsidRDefault="003F504B">
      <w:pPr>
        <w:pStyle w:val="a3"/>
        <w:jc w:val="left"/>
        <w:rPr>
          <w:b/>
          <w:sz w:val="30"/>
        </w:rPr>
      </w:pPr>
    </w:p>
    <w:p w:rsidR="003F504B" w:rsidRDefault="003F504B">
      <w:pPr>
        <w:pStyle w:val="a3"/>
        <w:jc w:val="left"/>
        <w:rPr>
          <w:sz w:val="30"/>
        </w:rPr>
      </w:pPr>
    </w:p>
    <w:p w:rsidR="00E7501B" w:rsidRPr="00E7501B" w:rsidRDefault="00E7501B" w:rsidP="00E7501B">
      <w:pPr>
        <w:rPr>
          <w:color w:val="000000" w:themeColor="text1"/>
          <w:sz w:val="20"/>
          <w:szCs w:val="20"/>
        </w:rPr>
      </w:pPr>
      <w:r w:rsidRPr="00E7501B">
        <w:rPr>
          <w:color w:val="000000" w:themeColor="text1"/>
          <w:sz w:val="20"/>
          <w:szCs w:val="20"/>
        </w:rPr>
        <w:t>«СОГЛАСОВАНО»</w:t>
      </w:r>
      <w:r w:rsidRPr="00E7501B">
        <w:rPr>
          <w:color w:val="000000" w:themeColor="text1"/>
          <w:sz w:val="20"/>
          <w:szCs w:val="20"/>
        </w:rPr>
        <w:t xml:space="preserve">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</w:t>
      </w:r>
      <w:r w:rsidRPr="00E7501B">
        <w:rPr>
          <w:color w:val="000000" w:themeColor="text1"/>
          <w:sz w:val="20"/>
          <w:szCs w:val="20"/>
        </w:rPr>
        <w:t xml:space="preserve">                   </w:t>
      </w:r>
      <w:r w:rsidRPr="00E7501B">
        <w:rPr>
          <w:color w:val="000000" w:themeColor="text1"/>
          <w:sz w:val="20"/>
          <w:szCs w:val="20"/>
        </w:rPr>
        <w:t>«УТВЕРЖДАЮ»</w:t>
      </w:r>
    </w:p>
    <w:p w:rsidR="00E7501B" w:rsidRPr="00E7501B" w:rsidRDefault="00E7501B" w:rsidP="00E7501B">
      <w:pPr>
        <w:rPr>
          <w:color w:val="000000" w:themeColor="text1"/>
          <w:sz w:val="20"/>
          <w:szCs w:val="20"/>
        </w:rPr>
      </w:pPr>
      <w:r w:rsidRPr="00E7501B">
        <w:rPr>
          <w:color w:val="000000" w:themeColor="text1"/>
          <w:sz w:val="20"/>
          <w:szCs w:val="20"/>
        </w:rPr>
        <w:t xml:space="preserve">протокол заседания                        </w:t>
      </w:r>
      <w:r w:rsidRPr="00E7501B">
        <w:rPr>
          <w:color w:val="000000" w:themeColor="text1"/>
          <w:sz w:val="20"/>
          <w:szCs w:val="20"/>
        </w:rPr>
        <w:t xml:space="preserve">         </w:t>
      </w:r>
      <w:r>
        <w:rPr>
          <w:color w:val="000000" w:themeColor="text1"/>
          <w:sz w:val="20"/>
          <w:szCs w:val="20"/>
        </w:rPr>
        <w:t xml:space="preserve">                                                   </w:t>
      </w:r>
      <w:r w:rsidRPr="00E7501B">
        <w:rPr>
          <w:color w:val="000000" w:themeColor="text1"/>
          <w:sz w:val="20"/>
          <w:szCs w:val="20"/>
        </w:rPr>
        <w:t xml:space="preserve">    Директор МБ</w:t>
      </w:r>
      <w:r w:rsidRPr="00E7501B">
        <w:rPr>
          <w:color w:val="000000" w:themeColor="text1"/>
          <w:sz w:val="20"/>
          <w:szCs w:val="20"/>
        </w:rPr>
        <w:t xml:space="preserve">У ДО </w:t>
      </w:r>
      <w:r w:rsidRPr="00E7501B">
        <w:rPr>
          <w:color w:val="000000" w:themeColor="text1"/>
          <w:sz w:val="20"/>
          <w:szCs w:val="20"/>
        </w:rPr>
        <w:t>«</w:t>
      </w:r>
      <w:r w:rsidRPr="00E7501B">
        <w:rPr>
          <w:color w:val="000000" w:themeColor="text1"/>
          <w:sz w:val="20"/>
          <w:szCs w:val="20"/>
        </w:rPr>
        <w:t>ДЮСШ</w:t>
      </w:r>
      <w:r w:rsidRPr="00E7501B">
        <w:rPr>
          <w:color w:val="000000" w:themeColor="text1"/>
          <w:sz w:val="20"/>
          <w:szCs w:val="20"/>
        </w:rPr>
        <w:t xml:space="preserve"> №6»</w:t>
      </w:r>
    </w:p>
    <w:p w:rsidR="00E7501B" w:rsidRPr="00E7501B" w:rsidRDefault="00E7501B" w:rsidP="00E7501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тренер</w:t>
      </w:r>
      <w:r w:rsidRPr="00E7501B">
        <w:rPr>
          <w:color w:val="000000" w:themeColor="text1"/>
          <w:sz w:val="20"/>
          <w:szCs w:val="20"/>
        </w:rPr>
        <w:t xml:space="preserve">ского совета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  </w:t>
      </w:r>
      <w:r w:rsidRPr="00E7501B">
        <w:rPr>
          <w:color w:val="000000" w:themeColor="text1"/>
          <w:sz w:val="20"/>
          <w:szCs w:val="20"/>
        </w:rPr>
        <w:t xml:space="preserve">    </w:t>
      </w:r>
      <w:proofErr w:type="spellStart"/>
      <w:r w:rsidRPr="00E7501B">
        <w:rPr>
          <w:color w:val="000000" w:themeColor="text1"/>
          <w:sz w:val="20"/>
          <w:szCs w:val="20"/>
        </w:rPr>
        <w:t>Гаджиагаев</w:t>
      </w:r>
      <w:proofErr w:type="spellEnd"/>
      <w:r w:rsidRPr="00E7501B">
        <w:rPr>
          <w:color w:val="000000" w:themeColor="text1"/>
          <w:sz w:val="20"/>
          <w:szCs w:val="20"/>
        </w:rPr>
        <w:t xml:space="preserve"> Н.Г.</w:t>
      </w:r>
      <w:r w:rsidRPr="00E7501B">
        <w:rPr>
          <w:color w:val="000000" w:themeColor="text1"/>
          <w:sz w:val="20"/>
          <w:szCs w:val="20"/>
        </w:rPr>
        <w:t xml:space="preserve"> _</w:t>
      </w:r>
      <w:r w:rsidRPr="00E7501B">
        <w:rPr>
          <w:color w:val="000000" w:themeColor="text1"/>
          <w:sz w:val="20"/>
          <w:szCs w:val="20"/>
        </w:rPr>
        <w:t>___________</w:t>
      </w:r>
    </w:p>
    <w:p w:rsidR="003F504B" w:rsidRPr="00E7501B" w:rsidRDefault="00E7501B" w:rsidP="00E7501B">
      <w:pPr>
        <w:pStyle w:val="a3"/>
        <w:jc w:val="left"/>
        <w:rPr>
          <w:sz w:val="20"/>
          <w:szCs w:val="20"/>
        </w:rPr>
      </w:pPr>
      <w:r w:rsidRPr="00E7501B">
        <w:rPr>
          <w:color w:val="000000" w:themeColor="text1"/>
          <w:sz w:val="20"/>
          <w:szCs w:val="20"/>
        </w:rPr>
        <w:t>от</w:t>
      </w:r>
      <w:r w:rsidRPr="00E7501B">
        <w:rPr>
          <w:color w:val="000000" w:themeColor="text1"/>
          <w:sz w:val="20"/>
          <w:szCs w:val="20"/>
        </w:rPr>
        <w:t xml:space="preserve"> </w:t>
      </w:r>
      <w:r w:rsidRPr="00E7501B">
        <w:rPr>
          <w:color w:val="000000" w:themeColor="text1"/>
          <w:sz w:val="20"/>
          <w:szCs w:val="20"/>
          <w:u w:val="single"/>
        </w:rPr>
        <w:t>«__20__»___01</w:t>
      </w:r>
      <w:r>
        <w:rPr>
          <w:color w:val="000000" w:themeColor="text1"/>
          <w:sz w:val="20"/>
          <w:szCs w:val="20"/>
        </w:rPr>
        <w:t>__ 20</w:t>
      </w:r>
      <w:r w:rsidRPr="00E7501B">
        <w:rPr>
          <w:color w:val="000000" w:themeColor="text1"/>
          <w:sz w:val="20"/>
          <w:szCs w:val="20"/>
        </w:rPr>
        <w:t>20</w:t>
      </w:r>
      <w:r w:rsidRPr="00E7501B">
        <w:rPr>
          <w:color w:val="000000" w:themeColor="text1"/>
          <w:sz w:val="20"/>
          <w:szCs w:val="20"/>
        </w:rPr>
        <w:t xml:space="preserve"> г.</w:t>
      </w:r>
      <w:r w:rsidRPr="00E7501B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                                                                           </w:t>
      </w:r>
      <w:r w:rsidRPr="00E7501B">
        <w:rPr>
          <w:color w:val="000000" w:themeColor="text1"/>
          <w:sz w:val="20"/>
          <w:szCs w:val="20"/>
        </w:rPr>
        <w:t xml:space="preserve"> «_</w:t>
      </w:r>
      <w:r w:rsidRPr="00E7501B">
        <w:rPr>
          <w:color w:val="000000" w:themeColor="text1"/>
          <w:sz w:val="20"/>
          <w:szCs w:val="20"/>
          <w:u w:val="single"/>
        </w:rPr>
        <w:t>20__»____01</w:t>
      </w:r>
      <w:r w:rsidRPr="00E7501B">
        <w:rPr>
          <w:color w:val="000000" w:themeColor="text1"/>
          <w:sz w:val="20"/>
          <w:szCs w:val="20"/>
        </w:rPr>
        <w:t>____2020</w:t>
      </w:r>
      <w:r w:rsidRPr="00E7501B">
        <w:rPr>
          <w:color w:val="000000" w:themeColor="text1"/>
          <w:sz w:val="20"/>
          <w:szCs w:val="20"/>
        </w:rPr>
        <w:t xml:space="preserve"> г</w:t>
      </w:r>
      <w:r w:rsidRPr="00E7501B">
        <w:rPr>
          <w:color w:val="000000" w:themeColor="text1"/>
          <w:sz w:val="20"/>
          <w:szCs w:val="20"/>
        </w:rPr>
        <w:br/>
        <w:t xml:space="preserve">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 </w:t>
      </w:r>
      <w:r w:rsidRPr="00E7501B">
        <w:rPr>
          <w:color w:val="000000" w:themeColor="text1"/>
          <w:sz w:val="20"/>
          <w:szCs w:val="20"/>
        </w:rPr>
        <w:t xml:space="preserve">    </w:t>
      </w:r>
      <w:proofErr w:type="spellStart"/>
      <w:proofErr w:type="gramStart"/>
      <w:r w:rsidRPr="00E7501B">
        <w:rPr>
          <w:color w:val="000000" w:themeColor="text1"/>
          <w:sz w:val="20"/>
          <w:szCs w:val="20"/>
        </w:rPr>
        <w:t>Пр</w:t>
      </w:r>
      <w:proofErr w:type="spellEnd"/>
      <w:proofErr w:type="gramEnd"/>
      <w:r w:rsidRPr="00E7501B">
        <w:rPr>
          <w:color w:val="000000" w:themeColor="text1"/>
          <w:sz w:val="20"/>
          <w:szCs w:val="20"/>
        </w:rPr>
        <w:t xml:space="preserve"> </w:t>
      </w:r>
      <w:r w:rsidRPr="00E7501B">
        <w:rPr>
          <w:color w:val="000000" w:themeColor="text1"/>
          <w:sz w:val="20"/>
          <w:szCs w:val="20"/>
          <w:u w:val="single"/>
        </w:rPr>
        <w:t>№___10__</w:t>
      </w:r>
    </w:p>
    <w:p w:rsidR="003F504B" w:rsidRDefault="003F504B">
      <w:pPr>
        <w:pStyle w:val="a3"/>
        <w:jc w:val="left"/>
        <w:rPr>
          <w:sz w:val="30"/>
        </w:rPr>
      </w:pPr>
    </w:p>
    <w:p w:rsidR="003F504B" w:rsidRDefault="003F504B">
      <w:pPr>
        <w:pStyle w:val="a3"/>
        <w:spacing w:before="9"/>
        <w:jc w:val="left"/>
        <w:rPr>
          <w:sz w:val="44"/>
        </w:rPr>
      </w:pPr>
    </w:p>
    <w:p w:rsidR="003F504B" w:rsidRPr="00E7501B" w:rsidRDefault="00096C52">
      <w:pPr>
        <w:ind w:left="2354" w:right="1984"/>
        <w:jc w:val="center"/>
        <w:rPr>
          <w:b/>
          <w:sz w:val="29"/>
        </w:rPr>
      </w:pPr>
      <w:r w:rsidRPr="00E7501B">
        <w:rPr>
          <w:b/>
          <w:color w:val="484848"/>
          <w:w w:val="105"/>
          <w:sz w:val="29"/>
        </w:rPr>
        <w:t>ПОЛОЖЕНИЕ</w:t>
      </w:r>
    </w:p>
    <w:p w:rsidR="003F504B" w:rsidRPr="00E7501B" w:rsidRDefault="003F504B">
      <w:pPr>
        <w:pStyle w:val="a3"/>
        <w:jc w:val="left"/>
        <w:rPr>
          <w:b/>
          <w:sz w:val="27"/>
        </w:rPr>
      </w:pPr>
    </w:p>
    <w:p w:rsidR="00096C52" w:rsidRDefault="00096C52" w:rsidP="00096C52">
      <w:pPr>
        <w:spacing w:line="230" w:lineRule="auto"/>
        <w:ind w:left="488" w:right="107" w:firstLine="203"/>
        <w:jc w:val="center"/>
        <w:rPr>
          <w:b/>
          <w:color w:val="4F4F4F"/>
          <w:spacing w:val="1"/>
          <w:sz w:val="29"/>
        </w:rPr>
      </w:pPr>
      <w:r w:rsidRPr="00E7501B">
        <w:rPr>
          <w:b/>
          <w:color w:val="525252"/>
          <w:sz w:val="29"/>
        </w:rPr>
        <w:t>О</w:t>
      </w:r>
      <w:r w:rsidRPr="00E7501B">
        <w:rPr>
          <w:b/>
          <w:color w:val="525252"/>
          <w:spacing w:val="1"/>
          <w:sz w:val="29"/>
        </w:rPr>
        <w:t xml:space="preserve"> </w:t>
      </w:r>
      <w:r w:rsidRPr="00E7501B">
        <w:rPr>
          <w:b/>
          <w:color w:val="525252"/>
          <w:sz w:val="29"/>
        </w:rPr>
        <w:t>правилах</w:t>
      </w:r>
      <w:r w:rsidRPr="00E7501B">
        <w:rPr>
          <w:b/>
          <w:color w:val="525252"/>
          <w:spacing w:val="1"/>
          <w:sz w:val="29"/>
        </w:rPr>
        <w:t xml:space="preserve"> </w:t>
      </w:r>
      <w:r w:rsidRPr="00E7501B">
        <w:rPr>
          <w:b/>
          <w:color w:val="4D4D4D"/>
          <w:sz w:val="29"/>
        </w:rPr>
        <w:t>приема,</w:t>
      </w:r>
      <w:r w:rsidRPr="00E7501B">
        <w:rPr>
          <w:b/>
          <w:color w:val="4D4D4D"/>
          <w:spacing w:val="1"/>
          <w:sz w:val="29"/>
        </w:rPr>
        <w:t xml:space="preserve"> </w:t>
      </w:r>
      <w:r w:rsidRPr="00E7501B">
        <w:rPr>
          <w:b/>
          <w:color w:val="4F4F4F"/>
          <w:sz w:val="29"/>
        </w:rPr>
        <w:t>порядке</w:t>
      </w:r>
      <w:r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525252"/>
          <w:sz w:val="29"/>
        </w:rPr>
        <w:t>и</w:t>
      </w:r>
      <w:r w:rsidRPr="00E7501B">
        <w:rPr>
          <w:b/>
          <w:color w:val="525252"/>
          <w:spacing w:val="1"/>
          <w:sz w:val="29"/>
        </w:rPr>
        <w:t xml:space="preserve"> </w:t>
      </w:r>
      <w:r w:rsidRPr="00E7501B">
        <w:rPr>
          <w:b/>
          <w:color w:val="4F4F4F"/>
          <w:sz w:val="29"/>
        </w:rPr>
        <w:t>основаниях</w:t>
      </w:r>
      <w:r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4F4F4F"/>
          <w:sz w:val="29"/>
        </w:rPr>
        <w:t>перевода,</w:t>
      </w:r>
      <w:r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525252"/>
          <w:sz w:val="29"/>
        </w:rPr>
        <w:t>отчисления</w:t>
      </w:r>
      <w:r w:rsidRPr="00E7501B">
        <w:rPr>
          <w:b/>
          <w:color w:val="525252"/>
          <w:spacing w:val="1"/>
          <w:sz w:val="29"/>
        </w:rPr>
        <w:t xml:space="preserve"> </w:t>
      </w:r>
      <w:r w:rsidRPr="00E7501B">
        <w:rPr>
          <w:b/>
          <w:color w:val="545454"/>
          <w:sz w:val="29"/>
        </w:rPr>
        <w:t>и</w:t>
      </w:r>
      <w:r w:rsidRPr="00E7501B">
        <w:rPr>
          <w:b/>
          <w:color w:val="545454"/>
          <w:spacing w:val="1"/>
          <w:sz w:val="29"/>
        </w:rPr>
        <w:t xml:space="preserve"> </w:t>
      </w:r>
      <w:r w:rsidRPr="00E7501B">
        <w:rPr>
          <w:b/>
          <w:color w:val="4F4F4F"/>
          <w:w w:val="95"/>
          <w:sz w:val="29"/>
        </w:rPr>
        <w:t>восстановления</w:t>
      </w:r>
      <w:r w:rsidRPr="00E7501B">
        <w:rPr>
          <w:b/>
          <w:color w:val="4F4F4F"/>
          <w:spacing w:val="1"/>
          <w:w w:val="95"/>
          <w:sz w:val="29"/>
        </w:rPr>
        <w:t xml:space="preserve"> </w:t>
      </w:r>
      <w:r w:rsidRPr="00E7501B">
        <w:rPr>
          <w:b/>
          <w:color w:val="4D4D4D"/>
          <w:w w:val="95"/>
          <w:sz w:val="29"/>
        </w:rPr>
        <w:t>обучающихся</w:t>
      </w:r>
      <w:r w:rsidRPr="00E7501B">
        <w:rPr>
          <w:b/>
          <w:color w:val="4D4D4D"/>
          <w:spacing w:val="1"/>
          <w:w w:val="95"/>
          <w:sz w:val="29"/>
        </w:rPr>
        <w:t xml:space="preserve"> </w:t>
      </w:r>
      <w:r w:rsidRPr="00E7501B">
        <w:rPr>
          <w:b/>
          <w:color w:val="4F4F4F"/>
          <w:w w:val="95"/>
          <w:sz w:val="29"/>
        </w:rPr>
        <w:t>муниципального</w:t>
      </w:r>
      <w:r w:rsidRPr="00E7501B">
        <w:rPr>
          <w:b/>
          <w:color w:val="4F4F4F"/>
          <w:spacing w:val="1"/>
          <w:w w:val="95"/>
          <w:sz w:val="29"/>
        </w:rPr>
        <w:t xml:space="preserve"> </w:t>
      </w:r>
      <w:r w:rsidRPr="00E7501B">
        <w:rPr>
          <w:b/>
          <w:color w:val="4F4F4F"/>
          <w:w w:val="95"/>
          <w:sz w:val="29"/>
        </w:rPr>
        <w:t>бюджетного</w:t>
      </w:r>
      <w:r w:rsidRPr="00E7501B">
        <w:rPr>
          <w:b/>
          <w:color w:val="4F4F4F"/>
          <w:spacing w:val="1"/>
          <w:w w:val="95"/>
          <w:sz w:val="29"/>
        </w:rPr>
        <w:t xml:space="preserve"> </w:t>
      </w:r>
      <w:r w:rsidRPr="00E7501B">
        <w:rPr>
          <w:b/>
          <w:color w:val="4F4F4F"/>
          <w:w w:val="95"/>
          <w:sz w:val="29"/>
        </w:rPr>
        <w:t>учреждения</w:t>
      </w:r>
      <w:r w:rsidRPr="00E7501B">
        <w:rPr>
          <w:b/>
          <w:color w:val="4F4F4F"/>
          <w:spacing w:val="1"/>
          <w:w w:val="95"/>
          <w:sz w:val="29"/>
        </w:rPr>
        <w:t xml:space="preserve"> </w:t>
      </w:r>
      <w:r w:rsidRPr="00E7501B">
        <w:rPr>
          <w:b/>
          <w:color w:val="4F4F4F"/>
          <w:sz w:val="29"/>
        </w:rPr>
        <w:t>дополнительного</w:t>
      </w:r>
      <w:r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4F4F4F"/>
          <w:sz w:val="29"/>
        </w:rPr>
        <w:t>образования</w:t>
      </w:r>
    </w:p>
    <w:p w:rsidR="003F504B" w:rsidRDefault="00F22A5D" w:rsidP="00096C52">
      <w:pPr>
        <w:spacing w:line="230" w:lineRule="auto"/>
        <w:ind w:left="488" w:right="107" w:firstLine="203"/>
        <w:jc w:val="center"/>
        <w:rPr>
          <w:sz w:val="29"/>
        </w:rPr>
      </w:pPr>
      <w:r w:rsidRPr="00E7501B">
        <w:rPr>
          <w:b/>
          <w:color w:val="4F4F4F"/>
          <w:sz w:val="29"/>
        </w:rPr>
        <w:t>«Детско-Ю</w:t>
      </w:r>
      <w:r w:rsidR="00096C52" w:rsidRPr="00E7501B">
        <w:rPr>
          <w:b/>
          <w:color w:val="4F4F4F"/>
          <w:sz w:val="29"/>
        </w:rPr>
        <w:t>ношеская</w:t>
      </w:r>
      <w:r w:rsidR="00096C52"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4F4F4F"/>
          <w:sz w:val="29"/>
        </w:rPr>
        <w:t>С</w:t>
      </w:r>
      <w:r w:rsidR="00096C52" w:rsidRPr="00E7501B">
        <w:rPr>
          <w:b/>
          <w:color w:val="4F4F4F"/>
          <w:sz w:val="29"/>
        </w:rPr>
        <w:t>портивная</w:t>
      </w:r>
      <w:r w:rsidR="00096C52" w:rsidRPr="00E7501B">
        <w:rPr>
          <w:b/>
          <w:color w:val="4F4F4F"/>
          <w:spacing w:val="1"/>
          <w:sz w:val="29"/>
        </w:rPr>
        <w:t xml:space="preserve"> </w:t>
      </w:r>
      <w:r w:rsidRPr="00E7501B">
        <w:rPr>
          <w:b/>
          <w:color w:val="505050"/>
          <w:sz w:val="29"/>
        </w:rPr>
        <w:t>Ш</w:t>
      </w:r>
      <w:r w:rsidR="00096C52" w:rsidRPr="00E7501B">
        <w:rPr>
          <w:b/>
          <w:color w:val="505050"/>
          <w:sz w:val="29"/>
        </w:rPr>
        <w:t>кола</w:t>
      </w:r>
      <w:r w:rsidRPr="00E7501B">
        <w:rPr>
          <w:b/>
          <w:color w:val="505050"/>
          <w:sz w:val="29"/>
        </w:rPr>
        <w:t xml:space="preserve"> №6</w:t>
      </w:r>
      <w:r w:rsidR="00096C52" w:rsidRPr="00E7501B">
        <w:rPr>
          <w:b/>
          <w:color w:val="505050"/>
          <w:sz w:val="29"/>
        </w:rPr>
        <w:t>»</w:t>
      </w:r>
      <w:r w:rsidR="00096C52" w:rsidRPr="00E7501B">
        <w:rPr>
          <w:b/>
          <w:color w:val="505050"/>
          <w:spacing w:val="1"/>
          <w:sz w:val="29"/>
        </w:rPr>
        <w:t xml:space="preserve"> </w:t>
      </w:r>
      <w:r w:rsidRPr="00E7501B">
        <w:rPr>
          <w:b/>
          <w:color w:val="525252"/>
          <w:sz w:val="29"/>
        </w:rPr>
        <w:t xml:space="preserve"> </w:t>
      </w:r>
      <w:r w:rsidR="00096C52">
        <w:rPr>
          <w:b/>
          <w:color w:val="525252"/>
          <w:sz w:val="29"/>
        </w:rPr>
        <w:br/>
      </w:r>
      <w:r w:rsidRPr="00E7501B">
        <w:rPr>
          <w:b/>
          <w:color w:val="525252"/>
          <w:sz w:val="29"/>
        </w:rPr>
        <w:t xml:space="preserve">с. </w:t>
      </w:r>
      <w:proofErr w:type="spellStart"/>
      <w:r w:rsidRPr="00E7501B">
        <w:rPr>
          <w:b/>
          <w:color w:val="525252"/>
          <w:sz w:val="29"/>
        </w:rPr>
        <w:t>Куллар</w:t>
      </w:r>
      <w:proofErr w:type="spellEnd"/>
      <w:r w:rsidRPr="00E7501B">
        <w:rPr>
          <w:b/>
          <w:color w:val="525252"/>
          <w:sz w:val="29"/>
        </w:rPr>
        <w:t xml:space="preserve"> </w:t>
      </w:r>
      <w:bookmarkStart w:id="0" w:name="_GoBack"/>
      <w:bookmarkEnd w:id="0"/>
      <w:r w:rsidR="00096C52">
        <w:rPr>
          <w:b/>
          <w:color w:val="525252"/>
          <w:sz w:val="29"/>
        </w:rPr>
        <w:t xml:space="preserve"> </w:t>
      </w:r>
      <w:r w:rsidRPr="00E7501B">
        <w:rPr>
          <w:b/>
          <w:color w:val="525252"/>
          <w:sz w:val="29"/>
        </w:rPr>
        <w:t>Дербент</w:t>
      </w:r>
      <w:r w:rsidR="00096C52" w:rsidRPr="00E7501B">
        <w:rPr>
          <w:b/>
          <w:color w:val="525252"/>
          <w:sz w:val="29"/>
        </w:rPr>
        <w:t>ского</w:t>
      </w:r>
      <w:r w:rsidR="00096C52" w:rsidRPr="00E7501B">
        <w:rPr>
          <w:b/>
          <w:color w:val="525252"/>
          <w:spacing w:val="3"/>
          <w:sz w:val="29"/>
        </w:rPr>
        <w:t xml:space="preserve"> </w:t>
      </w:r>
      <w:r w:rsidR="00096C52" w:rsidRPr="00E7501B">
        <w:rPr>
          <w:b/>
          <w:color w:val="525252"/>
          <w:sz w:val="29"/>
        </w:rPr>
        <w:t>района</w:t>
      </w:r>
      <w:r w:rsidR="00096C52">
        <w:rPr>
          <w:color w:val="525252"/>
          <w:sz w:val="29"/>
        </w:rPr>
        <w:t>.</w:t>
      </w:r>
    </w:p>
    <w:p w:rsidR="003F504B" w:rsidRDefault="003F504B">
      <w:pPr>
        <w:spacing w:line="230" w:lineRule="auto"/>
        <w:jc w:val="both"/>
        <w:rPr>
          <w:sz w:val="29"/>
        </w:rPr>
        <w:sectPr w:rsidR="003F504B">
          <w:type w:val="continuous"/>
          <w:pgSz w:w="12030" w:h="16920"/>
          <w:pgMar w:top="1620" w:right="1160" w:bottom="280" w:left="940" w:header="720" w:footer="720" w:gutter="0"/>
          <w:cols w:space="720"/>
        </w:sectPr>
      </w:pPr>
    </w:p>
    <w:p w:rsidR="003F504B" w:rsidRDefault="003F504B">
      <w:pPr>
        <w:pStyle w:val="a3"/>
        <w:jc w:val="left"/>
        <w:rPr>
          <w:sz w:val="20"/>
        </w:rPr>
      </w:pPr>
    </w:p>
    <w:p w:rsidR="003F504B" w:rsidRDefault="003F504B">
      <w:pPr>
        <w:pStyle w:val="a3"/>
        <w:jc w:val="left"/>
        <w:rPr>
          <w:sz w:val="20"/>
        </w:rPr>
      </w:pPr>
    </w:p>
    <w:p w:rsidR="003F504B" w:rsidRDefault="003F504B">
      <w:pPr>
        <w:pStyle w:val="a3"/>
        <w:spacing w:before="4"/>
        <w:jc w:val="left"/>
        <w:rPr>
          <w:sz w:val="18"/>
        </w:rPr>
      </w:pPr>
    </w:p>
    <w:p w:rsidR="003F504B" w:rsidRDefault="00096C52">
      <w:pPr>
        <w:pStyle w:val="1"/>
        <w:numPr>
          <w:ilvl w:val="0"/>
          <w:numId w:val="8"/>
        </w:numPr>
        <w:tabs>
          <w:tab w:val="left" w:pos="3918"/>
        </w:tabs>
        <w:spacing w:before="89"/>
        <w:jc w:val="both"/>
      </w:pPr>
      <w:r>
        <w:rPr>
          <w:w w:val="95"/>
        </w:rPr>
        <w:t>Общие</w:t>
      </w:r>
      <w:r>
        <w:rPr>
          <w:spacing w:val="-5"/>
          <w:w w:val="95"/>
        </w:rPr>
        <w:t xml:space="preserve"> </w:t>
      </w:r>
      <w:r>
        <w:rPr>
          <w:w w:val="95"/>
        </w:rPr>
        <w:t>положения</w:t>
      </w:r>
    </w:p>
    <w:p w:rsidR="003F504B" w:rsidRDefault="00096C52">
      <w:pPr>
        <w:pStyle w:val="a5"/>
        <w:numPr>
          <w:ilvl w:val="1"/>
          <w:numId w:val="7"/>
        </w:numPr>
        <w:tabs>
          <w:tab w:val="left" w:pos="1249"/>
        </w:tabs>
        <w:spacing w:before="3" w:line="230" w:lineRule="auto"/>
        <w:ind w:right="117" w:firstLine="709"/>
        <w:rPr>
          <w:sz w:val="25"/>
        </w:rPr>
      </w:pPr>
      <w:r>
        <w:rPr>
          <w:w w:val="95"/>
          <w:sz w:val="25"/>
        </w:rPr>
        <w:t>Положение о правилах приема, порядке и основаниях перевода, отчисления и</w:t>
      </w:r>
      <w:r>
        <w:rPr>
          <w:spacing w:val="1"/>
          <w:w w:val="95"/>
          <w:sz w:val="25"/>
        </w:rPr>
        <w:t xml:space="preserve"> </w:t>
      </w:r>
      <w:proofErr w:type="gramStart"/>
      <w:r>
        <w:rPr>
          <w:w w:val="95"/>
          <w:sz w:val="25"/>
        </w:rPr>
        <w:t>восстановления</w:t>
      </w:r>
      <w:proofErr w:type="gramEnd"/>
      <w:r>
        <w:rPr>
          <w:w w:val="95"/>
          <w:sz w:val="25"/>
        </w:rPr>
        <w:t xml:space="preserve"> обучающихся муниципального бюджетного учреждения дополнительного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«ДЮСШ»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(далее</w:t>
      </w:r>
      <w:r>
        <w:rPr>
          <w:spacing w:val="1"/>
          <w:w w:val="95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1"/>
          <w:w w:val="85"/>
          <w:sz w:val="25"/>
        </w:rPr>
        <w:t xml:space="preserve"> </w:t>
      </w:r>
      <w:r>
        <w:rPr>
          <w:w w:val="95"/>
          <w:sz w:val="25"/>
        </w:rPr>
        <w:t>Положение)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разработано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Законом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1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1"/>
          <w:sz w:val="25"/>
        </w:rPr>
        <w:t xml:space="preserve"> </w:t>
      </w:r>
      <w:r>
        <w:rPr>
          <w:sz w:val="25"/>
        </w:rPr>
        <w:t>№</w:t>
      </w:r>
      <w:r>
        <w:rPr>
          <w:spacing w:val="1"/>
          <w:sz w:val="25"/>
        </w:rPr>
        <w:t xml:space="preserve"> </w:t>
      </w:r>
      <w:r>
        <w:rPr>
          <w:sz w:val="25"/>
        </w:rPr>
        <w:t>273-</w:t>
      </w:r>
      <w:r>
        <w:rPr>
          <w:sz w:val="25"/>
        </w:rPr>
        <w:t>ФЗ от 29.12.2012</w:t>
      </w:r>
      <w:r>
        <w:rPr>
          <w:spacing w:val="1"/>
          <w:sz w:val="25"/>
        </w:rPr>
        <w:t xml:space="preserve"> </w:t>
      </w:r>
      <w:r>
        <w:rPr>
          <w:sz w:val="25"/>
        </w:rPr>
        <w:t>г. «Об образовании</w:t>
      </w:r>
      <w:r>
        <w:rPr>
          <w:spacing w:val="1"/>
          <w:sz w:val="25"/>
        </w:rPr>
        <w:t xml:space="preserve"> </w:t>
      </w:r>
      <w:r>
        <w:rPr>
          <w:sz w:val="25"/>
        </w:rPr>
        <w:t>в Российской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Федерации»,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Приказом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Министерства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просвещения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№196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09.11.2018 г. «Об утверждении Порядка организации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осуществления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образовательной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дополнительным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общеобразовательным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программам»,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основании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Устава</w:t>
      </w:r>
      <w:r>
        <w:rPr>
          <w:spacing w:val="7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муниципального</w:t>
      </w:r>
      <w:r>
        <w:rPr>
          <w:spacing w:val="-1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бюджетного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учреждения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дополнительного образования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«ДЮСШ</w:t>
      </w:r>
      <w:r w:rsidR="00FE05B4">
        <w:rPr>
          <w:w w:val="95"/>
          <w:sz w:val="25"/>
        </w:rPr>
        <w:t xml:space="preserve"> №6</w:t>
      </w:r>
      <w:r>
        <w:rPr>
          <w:w w:val="95"/>
          <w:sz w:val="25"/>
        </w:rPr>
        <w:t>»</w:t>
      </w:r>
    </w:p>
    <w:p w:rsidR="003F504B" w:rsidRDefault="00096C52">
      <w:pPr>
        <w:pStyle w:val="a5"/>
        <w:numPr>
          <w:ilvl w:val="1"/>
          <w:numId w:val="7"/>
        </w:numPr>
        <w:tabs>
          <w:tab w:val="left" w:pos="1250"/>
        </w:tabs>
        <w:spacing w:before="5" w:line="230" w:lineRule="auto"/>
        <w:ind w:left="122" w:right="113" w:firstLine="703"/>
        <w:rPr>
          <w:sz w:val="25"/>
        </w:rPr>
      </w:pPr>
      <w:r>
        <w:rPr>
          <w:w w:val="95"/>
          <w:sz w:val="25"/>
        </w:rPr>
        <w:t>Настоящее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Положение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определяет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порядок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приема,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перевода,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отчисления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proofErr w:type="gramStart"/>
      <w:r>
        <w:rPr>
          <w:sz w:val="25"/>
        </w:rPr>
        <w:t>восстановления</w:t>
      </w:r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Учреждении;</w:t>
      </w:r>
      <w:r>
        <w:rPr>
          <w:spacing w:val="1"/>
          <w:sz w:val="25"/>
        </w:rPr>
        <w:t xml:space="preserve"> </w:t>
      </w:r>
      <w:r>
        <w:rPr>
          <w:sz w:val="25"/>
        </w:rPr>
        <w:t>алгоритм</w:t>
      </w:r>
      <w:r>
        <w:rPr>
          <w:spacing w:val="1"/>
          <w:sz w:val="25"/>
        </w:rPr>
        <w:t xml:space="preserve"> </w:t>
      </w:r>
      <w:r>
        <w:rPr>
          <w:sz w:val="25"/>
        </w:rPr>
        <w:t>действий</w:t>
      </w:r>
      <w:r>
        <w:rPr>
          <w:spacing w:val="1"/>
          <w:sz w:val="25"/>
        </w:rPr>
        <w:t xml:space="preserve"> </w:t>
      </w:r>
      <w:r>
        <w:rPr>
          <w:sz w:val="25"/>
        </w:rPr>
        <w:t>администрации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педагогических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сотрудников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представителей), детей, достигших возраста 14 лет, при приеме, переводе, отчислении 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восстановлении</w:t>
      </w:r>
      <w:r>
        <w:rPr>
          <w:spacing w:val="-9"/>
          <w:sz w:val="25"/>
        </w:rPr>
        <w:t xml:space="preserve"> </w:t>
      </w:r>
      <w:r>
        <w:rPr>
          <w:sz w:val="25"/>
        </w:rPr>
        <w:t>обучающихся.</w:t>
      </w:r>
    </w:p>
    <w:p w:rsidR="003F504B" w:rsidRDefault="00096C52">
      <w:pPr>
        <w:pStyle w:val="a5"/>
        <w:numPr>
          <w:ilvl w:val="1"/>
          <w:numId w:val="7"/>
        </w:numPr>
        <w:tabs>
          <w:tab w:val="left" w:pos="1249"/>
        </w:tabs>
        <w:spacing w:line="230" w:lineRule="auto"/>
        <w:ind w:left="121" w:right="114" w:firstLine="704"/>
        <w:rPr>
          <w:sz w:val="25"/>
        </w:rPr>
      </w:pPr>
      <w:r>
        <w:rPr>
          <w:sz w:val="25"/>
        </w:rPr>
        <w:t>Положение</w:t>
      </w:r>
      <w:r>
        <w:rPr>
          <w:spacing w:val="1"/>
          <w:sz w:val="25"/>
        </w:rPr>
        <w:t xml:space="preserve"> </w:t>
      </w:r>
      <w:r>
        <w:rPr>
          <w:sz w:val="25"/>
        </w:rPr>
        <w:t>разработано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целях</w:t>
      </w:r>
      <w:r>
        <w:rPr>
          <w:spacing w:val="1"/>
          <w:sz w:val="25"/>
        </w:rPr>
        <w:t xml:space="preserve"> </w:t>
      </w:r>
      <w:r>
        <w:rPr>
          <w:sz w:val="25"/>
        </w:rPr>
        <w:t>создания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условий,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обеспечивающих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соблюдение</w:t>
      </w:r>
      <w:r>
        <w:rPr>
          <w:sz w:val="25"/>
        </w:rPr>
        <w:t xml:space="preserve"> прав</w:t>
      </w:r>
      <w:r>
        <w:rPr>
          <w:spacing w:val="1"/>
          <w:sz w:val="25"/>
        </w:rPr>
        <w:t xml:space="preserve"> </w:t>
      </w:r>
      <w:r>
        <w:rPr>
          <w:sz w:val="25"/>
        </w:rPr>
        <w:t>детей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получение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координации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приему,</w:t>
      </w:r>
      <w:r>
        <w:rPr>
          <w:spacing w:val="1"/>
          <w:sz w:val="25"/>
        </w:rPr>
        <w:t xml:space="preserve"> </w:t>
      </w:r>
      <w:r>
        <w:rPr>
          <w:sz w:val="25"/>
        </w:rPr>
        <w:t>переводу,</w:t>
      </w:r>
      <w:r>
        <w:rPr>
          <w:spacing w:val="1"/>
          <w:sz w:val="25"/>
        </w:rPr>
        <w:t xml:space="preserve"> </w:t>
      </w:r>
      <w:r>
        <w:rPr>
          <w:sz w:val="25"/>
        </w:rPr>
        <w:t>отчислению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восстановлению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обучающихся.</w:t>
      </w:r>
    </w:p>
    <w:p w:rsidR="003F504B" w:rsidRDefault="003F504B">
      <w:pPr>
        <w:pStyle w:val="a3"/>
        <w:spacing w:before="4"/>
        <w:jc w:val="left"/>
        <w:rPr>
          <w:sz w:val="15"/>
        </w:rPr>
      </w:pPr>
    </w:p>
    <w:p w:rsidR="003F504B" w:rsidRDefault="00096C52">
      <w:pPr>
        <w:pStyle w:val="1"/>
        <w:numPr>
          <w:ilvl w:val="0"/>
          <w:numId w:val="8"/>
        </w:numPr>
        <w:tabs>
          <w:tab w:val="left" w:pos="3241"/>
        </w:tabs>
        <w:spacing w:before="90"/>
        <w:ind w:left="3240" w:hanging="242"/>
        <w:jc w:val="both"/>
      </w:pP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приема</w:t>
      </w:r>
      <w:r>
        <w:rPr>
          <w:spacing w:val="-3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</w:p>
    <w:p w:rsidR="003F504B" w:rsidRDefault="00096C52">
      <w:pPr>
        <w:pStyle w:val="a5"/>
        <w:numPr>
          <w:ilvl w:val="1"/>
          <w:numId w:val="6"/>
        </w:numPr>
        <w:tabs>
          <w:tab w:val="left" w:pos="1250"/>
        </w:tabs>
        <w:spacing w:before="2" w:line="230" w:lineRule="auto"/>
        <w:ind w:right="136" w:firstLine="701"/>
        <w:rPr>
          <w:sz w:val="25"/>
        </w:rPr>
      </w:pPr>
      <w:r>
        <w:rPr>
          <w:sz w:val="25"/>
        </w:rPr>
        <w:t xml:space="preserve">В </w:t>
      </w:r>
      <w:r w:rsidR="00E27753">
        <w:rPr>
          <w:sz w:val="25"/>
        </w:rPr>
        <w:t>Учреждение принимаются дети от 6</w:t>
      </w:r>
      <w:r>
        <w:rPr>
          <w:sz w:val="25"/>
        </w:rPr>
        <w:t xml:space="preserve"> лет до 18 лет на основе свободн</w:t>
      </w:r>
      <w:r>
        <w:rPr>
          <w:sz w:val="25"/>
        </w:rPr>
        <w:t>ого</w:t>
      </w:r>
      <w:r>
        <w:rPr>
          <w:spacing w:val="1"/>
          <w:sz w:val="25"/>
        </w:rPr>
        <w:t xml:space="preserve"> </w:t>
      </w:r>
      <w:r>
        <w:rPr>
          <w:sz w:val="25"/>
        </w:rPr>
        <w:t>выбора в соответствии с их способностями, интересами, а так же дети дошкольного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возраста</w:t>
      </w:r>
      <w:r>
        <w:rPr>
          <w:spacing w:val="16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студии</w:t>
      </w:r>
      <w:r>
        <w:rPr>
          <w:spacing w:val="9"/>
          <w:sz w:val="25"/>
        </w:rPr>
        <w:t xml:space="preserve"> </w:t>
      </w:r>
      <w:r>
        <w:rPr>
          <w:sz w:val="25"/>
        </w:rPr>
        <w:t>раннего эстетического</w:t>
      </w:r>
      <w:r>
        <w:rPr>
          <w:spacing w:val="28"/>
          <w:sz w:val="25"/>
        </w:rPr>
        <w:t xml:space="preserve"> </w:t>
      </w:r>
      <w:r>
        <w:rPr>
          <w:sz w:val="25"/>
        </w:rPr>
        <w:t>развития.</w:t>
      </w:r>
    </w:p>
    <w:p w:rsidR="003F504B" w:rsidRDefault="00096C52">
      <w:pPr>
        <w:pStyle w:val="a5"/>
        <w:numPr>
          <w:ilvl w:val="1"/>
          <w:numId w:val="6"/>
        </w:numPr>
        <w:tabs>
          <w:tab w:val="left" w:pos="1294"/>
        </w:tabs>
        <w:spacing w:before="3" w:line="230" w:lineRule="auto"/>
        <w:ind w:left="121" w:right="119" w:firstLine="704"/>
        <w:rPr>
          <w:sz w:val="25"/>
        </w:rPr>
      </w:pPr>
      <w:r>
        <w:rPr>
          <w:w w:val="95"/>
          <w:sz w:val="25"/>
        </w:rPr>
        <w:t xml:space="preserve">Для </w:t>
      </w:r>
      <w:proofErr w:type="gramStart"/>
      <w:r>
        <w:rPr>
          <w:w w:val="95"/>
          <w:sz w:val="25"/>
        </w:rPr>
        <w:t>обучения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proofErr w:type="gramEnd"/>
      <w:r>
        <w:rPr>
          <w:w w:val="95"/>
          <w:sz w:val="25"/>
        </w:rPr>
        <w:t xml:space="preserve"> общеобразовательным программам,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реализуемым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рамках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системы персонифицированного финан</w:t>
      </w:r>
      <w:r w:rsidR="00E27753">
        <w:rPr>
          <w:w w:val="95"/>
          <w:sz w:val="25"/>
        </w:rPr>
        <w:t>сирования, принимаются дети от 6</w:t>
      </w:r>
      <w:r>
        <w:rPr>
          <w:w w:val="95"/>
          <w:sz w:val="25"/>
        </w:rPr>
        <w:t xml:space="preserve"> лет до 18 лет, 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соблюдением всех положений Правил персонифицированного финансирования / название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муниципалитета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/,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утвержденного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/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реквизиты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нормативного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акта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/.</w:t>
      </w:r>
    </w:p>
    <w:p w:rsidR="003F504B" w:rsidRDefault="00096C52">
      <w:pPr>
        <w:pStyle w:val="a5"/>
        <w:numPr>
          <w:ilvl w:val="1"/>
          <w:numId w:val="6"/>
        </w:numPr>
        <w:tabs>
          <w:tab w:val="left" w:pos="1446"/>
        </w:tabs>
        <w:spacing w:line="230" w:lineRule="auto"/>
        <w:ind w:left="119" w:right="116" w:firstLine="706"/>
        <w:rPr>
          <w:sz w:val="25"/>
        </w:rPr>
      </w:pPr>
      <w:proofErr w:type="gramStart"/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достижении</w:t>
      </w:r>
      <w:r>
        <w:rPr>
          <w:spacing w:val="1"/>
          <w:sz w:val="25"/>
        </w:rPr>
        <w:t xml:space="preserve"> </w:t>
      </w:r>
      <w:r>
        <w:rPr>
          <w:sz w:val="25"/>
        </w:rPr>
        <w:t>детьми,</w:t>
      </w:r>
      <w:r>
        <w:rPr>
          <w:spacing w:val="1"/>
          <w:sz w:val="25"/>
        </w:rPr>
        <w:t xml:space="preserve"> </w:t>
      </w:r>
      <w:r>
        <w:rPr>
          <w:sz w:val="25"/>
        </w:rPr>
        <w:t>ран</w:t>
      </w:r>
      <w:r>
        <w:rPr>
          <w:sz w:val="25"/>
        </w:rPr>
        <w:t>ее</w:t>
      </w:r>
      <w:r>
        <w:rPr>
          <w:spacing w:val="1"/>
          <w:sz w:val="25"/>
        </w:rPr>
        <w:t xml:space="preserve"> </w:t>
      </w:r>
      <w:r>
        <w:rPr>
          <w:sz w:val="25"/>
        </w:rPr>
        <w:t>зачисленными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общеобразовательные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без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использования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сертификата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дополнительного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образования,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возраста</w:t>
      </w:r>
      <w:r>
        <w:rPr>
          <w:spacing w:val="1"/>
          <w:sz w:val="25"/>
        </w:rPr>
        <w:t xml:space="preserve"> </w:t>
      </w:r>
      <w:r>
        <w:rPr>
          <w:sz w:val="25"/>
        </w:rPr>
        <w:t>получения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сертификата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предусмотренного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Правилами</w:t>
      </w:r>
      <w:r>
        <w:rPr>
          <w:spacing w:val="1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1"/>
          <w:sz w:val="25"/>
        </w:rPr>
        <w:t xml:space="preserve"> </w:t>
      </w:r>
      <w:r>
        <w:rPr>
          <w:sz w:val="25"/>
        </w:rPr>
        <w:t>финансирования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/</w:t>
      </w:r>
      <w:r>
        <w:rPr>
          <w:spacing w:val="1"/>
          <w:sz w:val="25"/>
        </w:rPr>
        <w:t xml:space="preserve"> </w:t>
      </w:r>
      <w:r>
        <w:rPr>
          <w:sz w:val="25"/>
        </w:rPr>
        <w:t>название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муниципалитета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/,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родитель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(законный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представитель)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обучающегося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предоставляет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номер</w:t>
      </w:r>
      <w:r>
        <w:rPr>
          <w:spacing w:val="1"/>
          <w:sz w:val="25"/>
        </w:rPr>
        <w:t xml:space="preserve"> </w:t>
      </w:r>
      <w:r>
        <w:rPr>
          <w:sz w:val="25"/>
        </w:rPr>
        <w:t>сертификата,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чем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незамедлительно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вносит</w:t>
      </w:r>
      <w:r>
        <w:rPr>
          <w:spacing w:val="1"/>
          <w:sz w:val="25"/>
        </w:rPr>
        <w:t xml:space="preserve"> </w:t>
      </w:r>
      <w:r>
        <w:rPr>
          <w:sz w:val="25"/>
        </w:rPr>
        <w:t>соответствующую</w:t>
      </w:r>
      <w:r>
        <w:rPr>
          <w:spacing w:val="1"/>
          <w:sz w:val="25"/>
        </w:rPr>
        <w:t xml:space="preserve"> </w:t>
      </w:r>
      <w:r>
        <w:rPr>
          <w:sz w:val="25"/>
        </w:rPr>
        <w:t>запись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информационную</w:t>
      </w:r>
      <w:r>
        <w:rPr>
          <w:spacing w:val="1"/>
          <w:sz w:val="25"/>
        </w:rPr>
        <w:t xml:space="preserve"> </w:t>
      </w:r>
      <w:r>
        <w:rPr>
          <w:sz w:val="25"/>
        </w:rPr>
        <w:t>систему</w:t>
      </w:r>
      <w:r>
        <w:rPr>
          <w:spacing w:val="1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финансирования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«Навигатор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дополните</w:t>
      </w:r>
      <w:r>
        <w:rPr>
          <w:w w:val="95"/>
          <w:sz w:val="25"/>
        </w:rPr>
        <w:t>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/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название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субъекта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РФ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/»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(далее</w:t>
      </w:r>
      <w:r>
        <w:rPr>
          <w:spacing w:val="4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10"/>
          <w:w w:val="85"/>
          <w:sz w:val="25"/>
        </w:rPr>
        <w:t xml:space="preserve"> </w:t>
      </w:r>
      <w:r>
        <w:rPr>
          <w:sz w:val="25"/>
        </w:rPr>
        <w:t>информационная</w:t>
      </w:r>
      <w:r>
        <w:rPr>
          <w:spacing w:val="-11"/>
          <w:sz w:val="25"/>
        </w:rPr>
        <w:t xml:space="preserve"> </w:t>
      </w:r>
      <w:r>
        <w:rPr>
          <w:sz w:val="25"/>
        </w:rPr>
        <w:t>система).</w:t>
      </w:r>
      <w:proofErr w:type="gramEnd"/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32" w:lineRule="auto"/>
        <w:ind w:right="119" w:firstLine="703"/>
        <w:rPr>
          <w:sz w:val="25"/>
        </w:rPr>
      </w:pPr>
      <w:r>
        <w:rPr>
          <w:sz w:val="25"/>
        </w:rPr>
        <w:t>Прием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производится</w:t>
      </w:r>
      <w:r>
        <w:rPr>
          <w:spacing w:val="1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заявлению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приеме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обучающихся,</w:t>
      </w:r>
      <w:r>
        <w:rPr>
          <w:spacing w:val="1"/>
          <w:sz w:val="25"/>
        </w:rPr>
        <w:t xml:space="preserve"> </w:t>
      </w:r>
      <w:r>
        <w:rPr>
          <w:sz w:val="25"/>
        </w:rPr>
        <w:t>достигших</w:t>
      </w:r>
      <w:r>
        <w:rPr>
          <w:spacing w:val="1"/>
          <w:sz w:val="25"/>
        </w:rPr>
        <w:t xml:space="preserve"> </w:t>
      </w:r>
      <w:r>
        <w:rPr>
          <w:sz w:val="25"/>
        </w:rPr>
        <w:t>возраста</w:t>
      </w:r>
      <w:r>
        <w:rPr>
          <w:spacing w:val="1"/>
          <w:sz w:val="25"/>
        </w:rPr>
        <w:t xml:space="preserve"> </w:t>
      </w:r>
      <w:r>
        <w:rPr>
          <w:sz w:val="25"/>
        </w:rPr>
        <w:t>14</w:t>
      </w:r>
      <w:r>
        <w:rPr>
          <w:spacing w:val="1"/>
          <w:sz w:val="25"/>
        </w:rPr>
        <w:t xml:space="preserve"> </w:t>
      </w:r>
      <w:r>
        <w:rPr>
          <w:sz w:val="25"/>
        </w:rPr>
        <w:t>лет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представителей)</w:t>
      </w:r>
      <w:r>
        <w:rPr>
          <w:spacing w:val="6"/>
          <w:sz w:val="25"/>
        </w:rPr>
        <w:t xml:space="preserve"> </w:t>
      </w:r>
      <w:r>
        <w:rPr>
          <w:sz w:val="25"/>
        </w:rPr>
        <w:t>обучающихся.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54"/>
        </w:tabs>
        <w:spacing w:line="230" w:lineRule="auto"/>
        <w:ind w:left="119" w:right="129" w:firstLine="706"/>
        <w:rPr>
          <w:sz w:val="25"/>
        </w:rPr>
      </w:pPr>
      <w:r>
        <w:rPr>
          <w:sz w:val="25"/>
        </w:rPr>
        <w:t>Заявление о приеме в Учреждение может быть направлено в электронной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форме с использованием информационной системы. В заявлении о приеме в Учреждение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родитель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(законный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представитель) обучающегося,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обучающийся,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достигший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возраста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14 лет, предоставляют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сведе</w:t>
      </w:r>
      <w:r>
        <w:rPr>
          <w:w w:val="95"/>
          <w:sz w:val="25"/>
        </w:rPr>
        <w:t>ния о номере сертификата дополнительного образования. 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случае отсутствия у обучающегося сертификата дополнительного образования, родитель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(законный представитель) обучающегося, обучающийся, достигший возраста 14 лет,</w:t>
      </w:r>
      <w:r>
        <w:rPr>
          <w:spacing w:val="1"/>
          <w:sz w:val="25"/>
        </w:rPr>
        <w:t xml:space="preserve"> </w:t>
      </w:r>
      <w:r>
        <w:rPr>
          <w:sz w:val="25"/>
        </w:rPr>
        <w:t>одновременно с заявлением о приеме под</w:t>
      </w:r>
      <w:r>
        <w:rPr>
          <w:sz w:val="25"/>
        </w:rPr>
        <w:t>ают в Учреждение заявление о включении в</w:t>
      </w:r>
      <w:r>
        <w:rPr>
          <w:spacing w:val="1"/>
          <w:sz w:val="25"/>
        </w:rPr>
        <w:t xml:space="preserve"> </w:t>
      </w:r>
      <w:r>
        <w:rPr>
          <w:sz w:val="25"/>
        </w:rPr>
        <w:t>систему</w:t>
      </w:r>
      <w:r>
        <w:rPr>
          <w:spacing w:val="24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-2"/>
          <w:sz w:val="25"/>
        </w:rPr>
        <w:t xml:space="preserve"> </w:t>
      </w:r>
      <w:r>
        <w:rPr>
          <w:sz w:val="25"/>
        </w:rPr>
        <w:t>финансирования.</w:t>
      </w:r>
    </w:p>
    <w:p w:rsidR="003F504B" w:rsidRDefault="003F504B">
      <w:pPr>
        <w:spacing w:line="230" w:lineRule="auto"/>
        <w:jc w:val="both"/>
        <w:rPr>
          <w:sz w:val="25"/>
        </w:rPr>
        <w:sectPr w:rsidR="003F504B">
          <w:pgSz w:w="11910" w:h="16840"/>
          <w:pgMar w:top="1580" w:right="1020" w:bottom="280" w:left="1300" w:header="720" w:footer="720" w:gutter="0"/>
          <w:cols w:space="720"/>
        </w:sectPr>
      </w:pPr>
    </w:p>
    <w:p w:rsidR="003F504B" w:rsidRDefault="00096C52">
      <w:pPr>
        <w:pStyle w:val="a5"/>
        <w:numPr>
          <w:ilvl w:val="1"/>
          <w:numId w:val="5"/>
        </w:numPr>
        <w:tabs>
          <w:tab w:val="left" w:pos="1255"/>
        </w:tabs>
        <w:spacing w:before="86" w:line="230" w:lineRule="auto"/>
        <w:ind w:left="124" w:right="130" w:firstLine="701"/>
        <w:rPr>
          <w:sz w:val="25"/>
        </w:rPr>
      </w:pPr>
      <w:r>
        <w:rPr>
          <w:sz w:val="25"/>
        </w:rPr>
        <w:lastRenderedPageBreak/>
        <w:t>Одновременно с заявлением о приеме в Учреждение, родитель (законный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представитель) обучающегося,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обучающийся,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достигший возраста 14 лет, дают согласие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</w:t>
      </w:r>
      <w:r>
        <w:rPr>
          <w:sz w:val="25"/>
        </w:rPr>
        <w:t>работку</w:t>
      </w:r>
      <w:r>
        <w:rPr>
          <w:spacing w:val="1"/>
          <w:sz w:val="25"/>
        </w:rPr>
        <w:t xml:space="preserve"> </w:t>
      </w:r>
      <w:r>
        <w:rPr>
          <w:sz w:val="25"/>
        </w:rPr>
        <w:t>персональных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данных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обучающегося,</w:t>
      </w:r>
      <w:r>
        <w:rPr>
          <w:spacing w:val="1"/>
          <w:sz w:val="25"/>
        </w:rPr>
        <w:t xml:space="preserve"> </w:t>
      </w:r>
      <w:r>
        <w:rPr>
          <w:sz w:val="25"/>
        </w:rPr>
        <w:t>его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представителей).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32" w:lineRule="auto"/>
        <w:ind w:left="121" w:right="132" w:firstLine="704"/>
        <w:rPr>
          <w:sz w:val="25"/>
        </w:rPr>
      </w:pPr>
      <w:r>
        <w:rPr>
          <w:w w:val="95"/>
          <w:sz w:val="25"/>
        </w:rPr>
        <w:t xml:space="preserve">Прием для </w:t>
      </w:r>
      <w:proofErr w:type="gramStart"/>
      <w:r>
        <w:rPr>
          <w:w w:val="95"/>
          <w:sz w:val="25"/>
        </w:rPr>
        <w:t>обучения по программам</w:t>
      </w:r>
      <w:proofErr w:type="gramEnd"/>
      <w:r>
        <w:rPr>
          <w:w w:val="95"/>
          <w:sz w:val="25"/>
        </w:rPr>
        <w:t xml:space="preserve"> в области физической культуры и спорта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осуществляется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отсутствии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противопоказаний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занятию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соответствующим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видом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спорта.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30" w:lineRule="auto"/>
        <w:ind w:left="124" w:right="107" w:firstLine="701"/>
        <w:rPr>
          <w:sz w:val="25"/>
        </w:rPr>
      </w:pPr>
      <w:r>
        <w:rPr>
          <w:sz w:val="25"/>
        </w:rPr>
        <w:t>Прием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ограниченными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возможностями</w:t>
      </w:r>
      <w:r>
        <w:rPr>
          <w:spacing w:val="1"/>
          <w:sz w:val="25"/>
        </w:rPr>
        <w:t xml:space="preserve"> </w:t>
      </w:r>
      <w:r>
        <w:rPr>
          <w:sz w:val="25"/>
        </w:rPr>
        <w:t>здоровья,</w:t>
      </w:r>
      <w:r>
        <w:rPr>
          <w:spacing w:val="1"/>
          <w:sz w:val="25"/>
        </w:rPr>
        <w:t xml:space="preserve"> </w:t>
      </w:r>
      <w:r>
        <w:rPr>
          <w:sz w:val="25"/>
        </w:rPr>
        <w:t>дете</w:t>
      </w:r>
      <w:proofErr w:type="gramStart"/>
      <w:r>
        <w:rPr>
          <w:sz w:val="25"/>
        </w:rPr>
        <w:t>й-</w:t>
      </w:r>
      <w:proofErr w:type="gramEnd"/>
      <w:r>
        <w:rPr>
          <w:spacing w:val="1"/>
          <w:sz w:val="25"/>
        </w:rPr>
        <w:t xml:space="preserve"> </w:t>
      </w:r>
      <w:r>
        <w:rPr>
          <w:w w:val="90"/>
          <w:sz w:val="25"/>
        </w:rPr>
        <w:t>инвалидов,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инвалидов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производится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на основании заявления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обучающегося,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достигшего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14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лет, или родителей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(законных представителей) несовершеннолетнего обучающегося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наличии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заключения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психолого-м</w:t>
      </w:r>
      <w:r>
        <w:rPr>
          <w:w w:val="95"/>
          <w:sz w:val="25"/>
        </w:rPr>
        <w:t>едико-педагогической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комиссии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индивидуальной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6"/>
          <w:sz w:val="25"/>
        </w:rPr>
        <w:t xml:space="preserve"> </w:t>
      </w:r>
      <w:r>
        <w:rPr>
          <w:sz w:val="25"/>
        </w:rPr>
        <w:t>реабилитации.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30" w:lineRule="auto"/>
        <w:ind w:left="121" w:right="132" w:firstLine="704"/>
        <w:rPr>
          <w:sz w:val="25"/>
        </w:rPr>
      </w:pPr>
      <w:proofErr w:type="gramStart"/>
      <w:r>
        <w:rPr>
          <w:sz w:val="25"/>
        </w:rPr>
        <w:t>При приеме на обучение на платной основе при наличии у обучающегося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сертификата</w:t>
      </w:r>
      <w:proofErr w:type="gramEnd"/>
      <w:r>
        <w:rPr>
          <w:w w:val="95"/>
          <w:sz w:val="25"/>
        </w:rPr>
        <w:t xml:space="preserve"> персонифицированного финансирования Учреждение, для обеспечения учета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образовательной траектории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обучающегося,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вносит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информацию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об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указанном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зачислении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на обучение в информационную систему независимо от факта использования сертификата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персонифицированного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финансирования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оплаты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договору.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74" w:lineRule="exact"/>
        <w:ind w:left="1248" w:hanging="424"/>
        <w:rPr>
          <w:sz w:val="25"/>
        </w:rPr>
      </w:pPr>
      <w:r>
        <w:rPr>
          <w:w w:val="95"/>
          <w:sz w:val="25"/>
        </w:rPr>
        <w:t xml:space="preserve">Приём </w:t>
      </w:r>
      <w:proofErr w:type="gramStart"/>
      <w:r>
        <w:rPr>
          <w:w w:val="95"/>
          <w:sz w:val="25"/>
        </w:rPr>
        <w:t>обучающихся</w:t>
      </w:r>
      <w:proofErr w:type="gramEnd"/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Учреждение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оформляется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приказом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директора.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249"/>
        </w:tabs>
        <w:spacing w:line="232" w:lineRule="auto"/>
        <w:ind w:left="121" w:right="134" w:firstLine="704"/>
        <w:rPr>
          <w:sz w:val="25"/>
        </w:rPr>
      </w:pPr>
      <w:proofErr w:type="gramStart"/>
      <w:r>
        <w:rPr>
          <w:w w:val="95"/>
          <w:sz w:val="25"/>
        </w:rPr>
        <w:t>При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приеме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Учреждение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обучающимися,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достигшими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возраста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14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лет,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родителями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представителями)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обучающихся,</w:t>
      </w:r>
      <w:r>
        <w:rPr>
          <w:spacing w:val="1"/>
          <w:sz w:val="25"/>
        </w:rPr>
        <w:t xml:space="preserve"> </w:t>
      </w:r>
      <w:r>
        <w:rPr>
          <w:sz w:val="25"/>
        </w:rPr>
        <w:t>заключается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договор</w:t>
      </w:r>
      <w:r>
        <w:rPr>
          <w:spacing w:val="1"/>
          <w:sz w:val="25"/>
        </w:rPr>
        <w:t xml:space="preserve"> </w:t>
      </w:r>
      <w:r>
        <w:rPr>
          <w:sz w:val="25"/>
        </w:rPr>
        <w:t>об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образовании</w:t>
      </w:r>
      <w:r>
        <w:rPr>
          <w:spacing w:val="26"/>
          <w:sz w:val="25"/>
        </w:rPr>
        <w:t xml:space="preserve"> </w:t>
      </w:r>
      <w:r>
        <w:rPr>
          <w:sz w:val="25"/>
        </w:rPr>
        <w:t>по</w:t>
      </w:r>
      <w:r>
        <w:rPr>
          <w:spacing w:val="4"/>
          <w:sz w:val="25"/>
        </w:rPr>
        <w:t xml:space="preserve"> </w:t>
      </w:r>
      <w:r>
        <w:rPr>
          <w:sz w:val="25"/>
        </w:rPr>
        <w:t>согласованию</w:t>
      </w:r>
      <w:r>
        <w:rPr>
          <w:spacing w:val="29"/>
          <w:sz w:val="25"/>
        </w:rPr>
        <w:t xml:space="preserve"> </w:t>
      </w:r>
      <w:r>
        <w:rPr>
          <w:sz w:val="25"/>
        </w:rPr>
        <w:t>с</w:t>
      </w:r>
      <w:r>
        <w:rPr>
          <w:spacing w:val="6"/>
          <w:sz w:val="25"/>
        </w:rPr>
        <w:t xml:space="preserve"> </w:t>
      </w:r>
      <w:r>
        <w:rPr>
          <w:sz w:val="25"/>
        </w:rPr>
        <w:t>оператором</w:t>
      </w:r>
      <w:r>
        <w:rPr>
          <w:spacing w:val="24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-5"/>
          <w:sz w:val="25"/>
        </w:rPr>
        <w:t xml:space="preserve"> </w:t>
      </w:r>
      <w:r>
        <w:rPr>
          <w:sz w:val="25"/>
        </w:rPr>
        <w:t>финансирования.</w:t>
      </w:r>
      <w:proofErr w:type="gramEnd"/>
    </w:p>
    <w:p w:rsidR="003F504B" w:rsidRDefault="00096C52">
      <w:pPr>
        <w:pStyle w:val="a5"/>
        <w:numPr>
          <w:ilvl w:val="1"/>
          <w:numId w:val="5"/>
        </w:numPr>
        <w:tabs>
          <w:tab w:val="left" w:pos="1539"/>
        </w:tabs>
        <w:spacing w:line="230" w:lineRule="auto"/>
        <w:ind w:left="119" w:right="111" w:firstLine="706"/>
        <w:rPr>
          <w:sz w:val="25"/>
        </w:rPr>
      </w:pPr>
      <w:r>
        <w:rPr>
          <w:sz w:val="25"/>
        </w:rPr>
        <w:t>Учреждение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назначает</w:t>
      </w:r>
      <w:r>
        <w:rPr>
          <w:spacing w:val="1"/>
          <w:sz w:val="25"/>
        </w:rPr>
        <w:t xml:space="preserve"> </w:t>
      </w:r>
      <w:r>
        <w:rPr>
          <w:sz w:val="25"/>
        </w:rPr>
        <w:t>приказом</w:t>
      </w:r>
      <w:r>
        <w:rPr>
          <w:spacing w:val="1"/>
          <w:sz w:val="25"/>
        </w:rPr>
        <w:t xml:space="preserve"> </w:t>
      </w:r>
      <w:r>
        <w:rPr>
          <w:sz w:val="25"/>
        </w:rPr>
        <w:t>директора</w:t>
      </w:r>
      <w:r>
        <w:rPr>
          <w:spacing w:val="1"/>
          <w:sz w:val="25"/>
        </w:rPr>
        <w:t xml:space="preserve"> </w:t>
      </w:r>
      <w:r>
        <w:rPr>
          <w:sz w:val="25"/>
        </w:rPr>
        <w:t>ответственных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прием,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регистрацию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обработку персональных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данных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лиц, подающих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заявление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 прием в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 xml:space="preserve">Учреждение и/или </w:t>
      </w:r>
      <w:r>
        <w:rPr>
          <w:w w:val="95"/>
          <w:sz w:val="25"/>
        </w:rPr>
        <w:t>заявление на подтверждение сертификата дополнительного образования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и/или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номинала</w:t>
      </w:r>
      <w:r>
        <w:rPr>
          <w:spacing w:val="1"/>
          <w:sz w:val="25"/>
        </w:rPr>
        <w:t xml:space="preserve"> </w:t>
      </w:r>
      <w:r>
        <w:rPr>
          <w:sz w:val="25"/>
        </w:rPr>
        <w:t>сертификат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финансирования.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Такие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лица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обязаны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предоставить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оператору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персонифицированного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 xml:space="preserve">финансирования все данные, указанные </w:t>
      </w:r>
      <w:r>
        <w:rPr>
          <w:sz w:val="25"/>
        </w:rPr>
        <w:t>в пункте 86 Правил персонифицированного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 xml:space="preserve">финансирования, утвержденных приказом МОН РД от 31.07.2019 №1392-11/19 (далее </w:t>
      </w:r>
      <w:r>
        <w:rPr>
          <w:w w:val="85"/>
          <w:sz w:val="25"/>
        </w:rPr>
        <w:t>—</w:t>
      </w:r>
      <w:r>
        <w:rPr>
          <w:spacing w:val="1"/>
          <w:w w:val="85"/>
          <w:sz w:val="25"/>
        </w:rPr>
        <w:t xml:space="preserve"> </w:t>
      </w:r>
      <w:r>
        <w:rPr>
          <w:w w:val="95"/>
          <w:sz w:val="25"/>
        </w:rPr>
        <w:t>региональные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Правила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персонифицированного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финансирования).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533"/>
        </w:tabs>
        <w:spacing w:line="228" w:lineRule="auto"/>
        <w:ind w:left="121" w:right="142" w:firstLine="704"/>
        <w:rPr>
          <w:sz w:val="25"/>
        </w:rPr>
      </w:pPr>
      <w:r>
        <w:rPr>
          <w:sz w:val="25"/>
        </w:rPr>
        <w:t>Каждый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обучающийся</w:t>
      </w:r>
      <w:r>
        <w:rPr>
          <w:spacing w:val="1"/>
          <w:sz w:val="25"/>
        </w:rPr>
        <w:t xml:space="preserve"> </w:t>
      </w:r>
      <w:r>
        <w:rPr>
          <w:sz w:val="25"/>
        </w:rPr>
        <w:t>имеет</w:t>
      </w:r>
      <w:r>
        <w:rPr>
          <w:spacing w:val="1"/>
          <w:sz w:val="25"/>
        </w:rPr>
        <w:t xml:space="preserve"> </w:t>
      </w:r>
      <w:r>
        <w:rPr>
          <w:sz w:val="25"/>
        </w:rPr>
        <w:t>право</w:t>
      </w:r>
      <w:r>
        <w:rPr>
          <w:spacing w:val="1"/>
          <w:sz w:val="25"/>
        </w:rPr>
        <w:t xml:space="preserve"> </w:t>
      </w:r>
      <w:r>
        <w:rPr>
          <w:sz w:val="25"/>
        </w:rPr>
        <w:t>быть</w:t>
      </w:r>
      <w:r>
        <w:rPr>
          <w:spacing w:val="1"/>
          <w:sz w:val="25"/>
        </w:rPr>
        <w:t xml:space="preserve"> </w:t>
      </w:r>
      <w:r>
        <w:rPr>
          <w:sz w:val="25"/>
        </w:rPr>
        <w:t>принятым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нескольких</w:t>
      </w:r>
      <w:r>
        <w:rPr>
          <w:spacing w:val="1"/>
          <w:sz w:val="25"/>
        </w:rPr>
        <w:t xml:space="preserve"> </w:t>
      </w:r>
      <w:r>
        <w:rPr>
          <w:sz w:val="25"/>
        </w:rPr>
        <w:t>объединений.</w:t>
      </w:r>
    </w:p>
    <w:p w:rsidR="003F504B" w:rsidRDefault="00096C52">
      <w:pPr>
        <w:pStyle w:val="a5"/>
        <w:numPr>
          <w:ilvl w:val="1"/>
          <w:numId w:val="5"/>
        </w:numPr>
        <w:tabs>
          <w:tab w:val="left" w:pos="1533"/>
        </w:tabs>
        <w:spacing w:line="282" w:lineRule="exact"/>
        <w:ind w:left="1532" w:hanging="708"/>
        <w:rPr>
          <w:sz w:val="25"/>
        </w:rPr>
      </w:pPr>
      <w:r>
        <w:rPr>
          <w:w w:val="95"/>
          <w:sz w:val="25"/>
        </w:rPr>
        <w:t>В приеме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Учреждение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может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быть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отказано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сл</w:t>
      </w:r>
      <w:r>
        <w:rPr>
          <w:w w:val="95"/>
          <w:sz w:val="25"/>
        </w:rPr>
        <w:t>едующих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случаях:</w:t>
      </w:r>
    </w:p>
    <w:p w:rsidR="003F504B" w:rsidRDefault="00096C52">
      <w:pPr>
        <w:pStyle w:val="a3"/>
        <w:spacing w:before="10" w:line="225" w:lineRule="auto"/>
        <w:ind w:left="121" w:right="136" w:firstLine="711"/>
      </w:pPr>
      <w:r>
        <w:rPr>
          <w:w w:val="95"/>
        </w:rPr>
        <w:t>—состояния</w:t>
      </w:r>
      <w:r>
        <w:rPr>
          <w:spacing w:val="1"/>
          <w:w w:val="95"/>
        </w:rPr>
        <w:t xml:space="preserve"> </w:t>
      </w:r>
      <w:r>
        <w:rPr>
          <w:w w:val="95"/>
        </w:rPr>
        <w:t>здоровья,</w:t>
      </w:r>
      <w:r>
        <w:rPr>
          <w:spacing w:val="1"/>
          <w:w w:val="95"/>
        </w:rPr>
        <w:t xml:space="preserve"> </w:t>
      </w:r>
      <w:r>
        <w:rPr>
          <w:w w:val="95"/>
        </w:rPr>
        <w:t>которое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позволяет</w:t>
      </w:r>
      <w:r>
        <w:rPr>
          <w:spacing w:val="1"/>
          <w:w w:val="95"/>
        </w:rPr>
        <w:t xml:space="preserve"> </w:t>
      </w:r>
      <w:r>
        <w:rPr>
          <w:w w:val="95"/>
        </w:rPr>
        <w:t>ребенку</w:t>
      </w:r>
      <w:r>
        <w:rPr>
          <w:spacing w:val="1"/>
          <w:w w:val="95"/>
        </w:rPr>
        <w:t xml:space="preserve"> </w:t>
      </w:r>
      <w:r>
        <w:rPr>
          <w:w w:val="95"/>
        </w:rPr>
        <w:t>обучаться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выбранном</w:t>
      </w:r>
      <w:r>
        <w:rPr>
          <w:spacing w:val="1"/>
          <w:w w:val="95"/>
        </w:rPr>
        <w:t xml:space="preserve"> </w:t>
      </w:r>
      <w:r>
        <w:t>объединении;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37"/>
        </w:tabs>
        <w:spacing w:before="17"/>
        <w:ind w:left="1036"/>
        <w:rPr>
          <w:sz w:val="25"/>
        </w:rPr>
      </w:pPr>
      <w:r>
        <w:rPr>
          <w:w w:val="95"/>
          <w:sz w:val="25"/>
        </w:rPr>
        <w:t>возрастного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несоответствия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избранного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объединения;</w:t>
      </w:r>
    </w:p>
    <w:p w:rsidR="003F504B" w:rsidRDefault="00096C52">
      <w:pPr>
        <w:pStyle w:val="a3"/>
        <w:spacing w:before="5"/>
        <w:ind w:left="833"/>
      </w:pPr>
      <w:r>
        <w:rPr>
          <w:w w:val="90"/>
        </w:rPr>
        <w:t>—полной</w:t>
      </w:r>
      <w:r>
        <w:rPr>
          <w:spacing w:val="68"/>
        </w:rPr>
        <w:t xml:space="preserve"> </w:t>
      </w:r>
      <w:r>
        <w:rPr>
          <w:w w:val="90"/>
        </w:rPr>
        <w:t>укомплектованности</w:t>
      </w:r>
      <w:r>
        <w:rPr>
          <w:spacing w:val="38"/>
          <w:w w:val="90"/>
        </w:rPr>
        <w:t xml:space="preserve"> </w:t>
      </w:r>
      <w:r>
        <w:rPr>
          <w:w w:val="90"/>
        </w:rPr>
        <w:t>избранного</w:t>
      </w:r>
      <w:r>
        <w:rPr>
          <w:spacing w:val="65"/>
        </w:rPr>
        <w:t xml:space="preserve"> </w:t>
      </w:r>
      <w:r>
        <w:rPr>
          <w:w w:val="90"/>
        </w:rPr>
        <w:t>объединения;</w:t>
      </w:r>
    </w:p>
    <w:p w:rsidR="003F504B" w:rsidRDefault="00096C52">
      <w:pPr>
        <w:pStyle w:val="a3"/>
        <w:spacing w:before="8" w:line="232" w:lineRule="auto"/>
        <w:ind w:left="119" w:right="143" w:firstLine="713"/>
      </w:pPr>
      <w:r>
        <w:rPr>
          <w:w w:val="95"/>
        </w:rPr>
        <w:t>—количество</w:t>
      </w:r>
      <w:r>
        <w:rPr>
          <w:spacing w:val="1"/>
          <w:w w:val="95"/>
        </w:rPr>
        <w:t xml:space="preserve"> </w:t>
      </w:r>
      <w:r>
        <w:rPr>
          <w:w w:val="95"/>
        </w:rPr>
        <w:t>поданных</w:t>
      </w:r>
      <w:r>
        <w:rPr>
          <w:spacing w:val="1"/>
          <w:w w:val="95"/>
        </w:rPr>
        <w:t xml:space="preserve"> </w:t>
      </w:r>
      <w:r>
        <w:rPr>
          <w:w w:val="95"/>
        </w:rPr>
        <w:t>на прием в объединение заявлений меньше минимально</w:t>
      </w:r>
      <w:r>
        <w:rPr>
          <w:spacing w:val="1"/>
          <w:w w:val="95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локальными</w:t>
      </w:r>
      <w:r>
        <w:rPr>
          <w:spacing w:val="13"/>
        </w:rPr>
        <w:t xml:space="preserve"> </w:t>
      </w:r>
      <w:r>
        <w:t>актами</w:t>
      </w:r>
      <w:r>
        <w:rPr>
          <w:spacing w:val="12"/>
        </w:rPr>
        <w:t xml:space="preserve"> </w:t>
      </w:r>
      <w:r>
        <w:t>Учреждения;</w:t>
      </w:r>
    </w:p>
    <w:p w:rsidR="003F504B" w:rsidRDefault="00096C52">
      <w:pPr>
        <w:pStyle w:val="a3"/>
        <w:spacing w:before="20" w:line="230" w:lineRule="auto"/>
        <w:ind w:left="119" w:right="111" w:firstLine="713"/>
      </w:pPr>
      <w:r>
        <w:rPr>
          <w:w w:val="95"/>
        </w:rPr>
        <w:t>—установление</w:t>
      </w:r>
      <w:r>
        <w:rPr>
          <w:spacing w:val="1"/>
          <w:w w:val="95"/>
        </w:rPr>
        <w:t xml:space="preserve"> </w:t>
      </w:r>
      <w:r>
        <w:rPr>
          <w:w w:val="95"/>
        </w:rPr>
        <w:t>по результатам проверки посредством информационной 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невозможности использования представленного сертификата для обучения по выбранной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</w:t>
      </w:r>
      <w:r>
        <w:rPr>
          <w:w w:val="95"/>
        </w:rPr>
        <w:t>амме либо отсутствия достаточного номинала сертификата персонифицированного</w:t>
      </w:r>
      <w:r>
        <w:rPr>
          <w:spacing w:val="1"/>
          <w:w w:val="95"/>
        </w:rPr>
        <w:t xml:space="preserve"> </w:t>
      </w:r>
      <w:r>
        <w:rPr>
          <w:w w:val="95"/>
        </w:rPr>
        <w:t>финансирования является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основанием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для отказа</w:t>
      </w:r>
      <w:r>
        <w:rPr>
          <w:spacing w:val="1"/>
          <w:w w:val="95"/>
        </w:rPr>
        <w:t xml:space="preserve"> </w:t>
      </w:r>
      <w:r>
        <w:rPr>
          <w:w w:val="95"/>
        </w:rPr>
        <w:t>в приеме</w:t>
      </w:r>
      <w:r>
        <w:rPr>
          <w:spacing w:val="1"/>
          <w:w w:val="95"/>
        </w:rPr>
        <w:t xml:space="preserve"> </w:t>
      </w:r>
      <w:r>
        <w:rPr>
          <w:w w:val="95"/>
        </w:rPr>
        <w:t>на обучение</w:t>
      </w:r>
      <w:r>
        <w:rPr>
          <w:spacing w:val="1"/>
          <w:w w:val="95"/>
        </w:rPr>
        <w:t xml:space="preserve"> </w:t>
      </w:r>
      <w:r>
        <w:rPr>
          <w:w w:val="95"/>
        </w:rPr>
        <w:t>по выбранной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25"/>
          <w:w w:val="95"/>
        </w:rPr>
        <w:t xml:space="preserve"> </w:t>
      </w:r>
      <w:r>
        <w:rPr>
          <w:w w:val="95"/>
        </w:rPr>
        <w:t>с</w:t>
      </w:r>
      <w:r>
        <w:rPr>
          <w:spacing w:val="-1"/>
          <w:w w:val="95"/>
        </w:rPr>
        <w:t xml:space="preserve"> </w:t>
      </w:r>
      <w:r>
        <w:rPr>
          <w:w w:val="95"/>
        </w:rPr>
        <w:t>использованием</w:t>
      </w:r>
      <w:proofErr w:type="gramEnd"/>
      <w:r>
        <w:rPr>
          <w:spacing w:val="-3"/>
          <w:w w:val="95"/>
        </w:rPr>
        <w:t xml:space="preserve"> </w:t>
      </w:r>
      <w:r>
        <w:rPr>
          <w:w w:val="95"/>
        </w:rPr>
        <w:t>сертификата</w:t>
      </w:r>
      <w:r>
        <w:rPr>
          <w:spacing w:val="32"/>
          <w:w w:val="95"/>
        </w:rPr>
        <w:t xml:space="preserve"> </w:t>
      </w:r>
      <w:r>
        <w:rPr>
          <w:w w:val="95"/>
        </w:rPr>
        <w:t>персонифицированного</w:t>
      </w:r>
      <w:r>
        <w:rPr>
          <w:spacing w:val="-9"/>
          <w:w w:val="95"/>
        </w:rPr>
        <w:t xml:space="preserve"> </w:t>
      </w:r>
      <w:r>
        <w:rPr>
          <w:w w:val="95"/>
        </w:rPr>
        <w:t>финансирования.</w:t>
      </w:r>
    </w:p>
    <w:p w:rsidR="003F504B" w:rsidRDefault="003F504B">
      <w:pPr>
        <w:spacing w:line="230" w:lineRule="auto"/>
        <w:jc w:val="both"/>
        <w:rPr>
          <w:sz w:val="25"/>
        </w:rPr>
        <w:sectPr w:rsidR="003F504B">
          <w:pgSz w:w="11910" w:h="16840"/>
          <w:pgMar w:top="1020" w:right="1020" w:bottom="280" w:left="1300" w:header="720" w:footer="720" w:gutter="0"/>
          <w:cols w:space="720"/>
        </w:sectPr>
      </w:pPr>
    </w:p>
    <w:p w:rsidR="003F504B" w:rsidRDefault="00096C52">
      <w:pPr>
        <w:pStyle w:val="1"/>
        <w:numPr>
          <w:ilvl w:val="0"/>
          <w:numId w:val="8"/>
        </w:numPr>
        <w:tabs>
          <w:tab w:val="left" w:pos="3150"/>
        </w:tabs>
        <w:spacing w:before="60" w:line="278" w:lineRule="exact"/>
        <w:ind w:left="3149" w:hanging="240"/>
        <w:jc w:val="both"/>
      </w:pPr>
      <w:r>
        <w:rPr>
          <w:w w:val="95"/>
        </w:rPr>
        <w:lastRenderedPageBreak/>
        <w:t xml:space="preserve">Порядок перевода </w:t>
      </w:r>
      <w:proofErr w:type="gramStart"/>
      <w:r>
        <w:rPr>
          <w:w w:val="95"/>
        </w:rPr>
        <w:t>обучающихся</w:t>
      </w:r>
      <w:proofErr w:type="gramEnd"/>
    </w:p>
    <w:p w:rsidR="003F504B" w:rsidRDefault="00096C52">
      <w:pPr>
        <w:pStyle w:val="a5"/>
        <w:numPr>
          <w:ilvl w:val="1"/>
          <w:numId w:val="3"/>
        </w:numPr>
        <w:tabs>
          <w:tab w:val="left" w:pos="1255"/>
        </w:tabs>
        <w:spacing w:line="230" w:lineRule="auto"/>
        <w:ind w:right="119" w:firstLine="708"/>
        <w:rPr>
          <w:sz w:val="25"/>
        </w:rPr>
      </w:pPr>
      <w:r>
        <w:rPr>
          <w:w w:val="95"/>
          <w:sz w:val="25"/>
        </w:rPr>
        <w:t>Обучающиеся, полностью освоившие программу предыдущего учебного года,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переводятся на след</w:t>
      </w:r>
      <w:r>
        <w:rPr>
          <w:w w:val="95"/>
          <w:sz w:val="25"/>
        </w:rPr>
        <w:t>ующий учебный год без представления заявления на основании итогов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промежуточной аттестации и приказа директора Учреждения. Договор об образовании 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этом случае подлежит продлению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согласно правилам пункта 105 региональных Правил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персонифицированного</w:t>
      </w:r>
      <w:r>
        <w:rPr>
          <w:spacing w:val="-13"/>
          <w:sz w:val="25"/>
        </w:rPr>
        <w:t xml:space="preserve"> </w:t>
      </w:r>
      <w:r>
        <w:rPr>
          <w:sz w:val="25"/>
        </w:rPr>
        <w:t>финанси</w:t>
      </w:r>
      <w:r>
        <w:rPr>
          <w:sz w:val="25"/>
        </w:rPr>
        <w:t>рования</w:t>
      </w:r>
    </w:p>
    <w:p w:rsidR="003F504B" w:rsidRDefault="00096C52">
      <w:pPr>
        <w:pStyle w:val="a5"/>
        <w:numPr>
          <w:ilvl w:val="1"/>
          <w:numId w:val="3"/>
        </w:numPr>
        <w:tabs>
          <w:tab w:val="left" w:pos="1250"/>
        </w:tabs>
        <w:spacing w:before="3" w:line="230" w:lineRule="auto"/>
        <w:ind w:left="119" w:right="129" w:firstLine="706"/>
        <w:rPr>
          <w:sz w:val="25"/>
        </w:rPr>
      </w:pPr>
      <w:proofErr w:type="gramStart"/>
      <w:r>
        <w:rPr>
          <w:w w:val="95"/>
          <w:sz w:val="25"/>
        </w:rPr>
        <w:t>В случае расформирования учебной группы (объединения) в течение учебного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года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объективным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причинам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(длительная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болезнь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увольнение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расформирование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учебной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виду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несоответствия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количества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обучающихся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требуемым нормативам и т.д.) обучающемуся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предоставляется право перевода в другие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детские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объединения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Учреждения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наличии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свободных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мест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учебных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группах.</w:t>
      </w:r>
      <w:proofErr w:type="gramEnd"/>
    </w:p>
    <w:p w:rsidR="003F504B" w:rsidRDefault="00096C52">
      <w:pPr>
        <w:pStyle w:val="a5"/>
        <w:numPr>
          <w:ilvl w:val="1"/>
          <w:numId w:val="3"/>
        </w:numPr>
        <w:tabs>
          <w:tab w:val="left" w:pos="1250"/>
        </w:tabs>
        <w:spacing w:line="232" w:lineRule="auto"/>
        <w:ind w:left="124" w:right="127" w:firstLine="701"/>
        <w:rPr>
          <w:sz w:val="25"/>
        </w:rPr>
      </w:pPr>
      <w:proofErr w:type="gramStart"/>
      <w:r>
        <w:rPr>
          <w:w w:val="95"/>
          <w:sz w:val="25"/>
        </w:rPr>
        <w:t>В течение учебного года обучающийся, по собственному желанию, имеет право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перевод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другую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гру</w:t>
      </w:r>
      <w:r>
        <w:rPr>
          <w:w w:val="95"/>
          <w:sz w:val="25"/>
        </w:rPr>
        <w:t>ппу,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другое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объединение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Учреждения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наличии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мест.</w:t>
      </w:r>
      <w:proofErr w:type="gramEnd"/>
    </w:p>
    <w:p w:rsidR="003F504B" w:rsidRDefault="00096C52">
      <w:pPr>
        <w:pStyle w:val="a5"/>
        <w:numPr>
          <w:ilvl w:val="1"/>
          <w:numId w:val="3"/>
        </w:numPr>
        <w:tabs>
          <w:tab w:val="left" w:pos="1249"/>
        </w:tabs>
        <w:spacing w:line="230" w:lineRule="auto"/>
        <w:ind w:left="121" w:right="113" w:firstLine="704"/>
        <w:rPr>
          <w:sz w:val="25"/>
        </w:rPr>
      </w:pPr>
      <w:r>
        <w:rPr>
          <w:w w:val="95"/>
          <w:sz w:val="25"/>
        </w:rPr>
        <w:t>Перевод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обучающегося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другую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группу,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другое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объединение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Учреждения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осуществляется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наличии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родителя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представителя)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обучающегося,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заявления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обучающегося,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достигшего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возраста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14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лет,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основании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которого</w:t>
      </w:r>
      <w:r>
        <w:rPr>
          <w:spacing w:val="7"/>
          <w:sz w:val="25"/>
        </w:rPr>
        <w:t xml:space="preserve"> </w:t>
      </w:r>
      <w:r>
        <w:rPr>
          <w:sz w:val="25"/>
        </w:rPr>
        <w:t>издается</w:t>
      </w:r>
      <w:r>
        <w:rPr>
          <w:spacing w:val="15"/>
          <w:sz w:val="25"/>
        </w:rPr>
        <w:t xml:space="preserve"> </w:t>
      </w:r>
      <w:r>
        <w:rPr>
          <w:sz w:val="25"/>
        </w:rPr>
        <w:t>приказ</w:t>
      </w:r>
      <w:r>
        <w:rPr>
          <w:spacing w:val="5"/>
          <w:sz w:val="25"/>
        </w:rPr>
        <w:t xml:space="preserve"> </w:t>
      </w:r>
      <w:r>
        <w:rPr>
          <w:sz w:val="25"/>
        </w:rPr>
        <w:t>директора</w:t>
      </w:r>
      <w:r>
        <w:rPr>
          <w:spacing w:val="14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3"/>
          <w:sz w:val="25"/>
        </w:rPr>
        <w:t xml:space="preserve"> </w:t>
      </w:r>
      <w:r>
        <w:rPr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z w:val="25"/>
        </w:rPr>
        <w:t>переводе.</w:t>
      </w:r>
    </w:p>
    <w:p w:rsidR="003F504B" w:rsidRDefault="003F504B">
      <w:pPr>
        <w:pStyle w:val="a3"/>
        <w:spacing w:before="8"/>
        <w:jc w:val="left"/>
        <w:rPr>
          <w:sz w:val="22"/>
        </w:rPr>
      </w:pPr>
    </w:p>
    <w:p w:rsidR="003F504B" w:rsidRDefault="00096C52">
      <w:pPr>
        <w:pStyle w:val="1"/>
        <w:numPr>
          <w:ilvl w:val="0"/>
          <w:numId w:val="8"/>
        </w:numPr>
        <w:tabs>
          <w:tab w:val="left" w:pos="237"/>
        </w:tabs>
        <w:ind w:left="3000" w:right="2788" w:hanging="3001"/>
      </w:pPr>
      <w:r>
        <w:rPr>
          <w:w w:val="95"/>
        </w:rPr>
        <w:t>Порядок</w:t>
      </w:r>
      <w:r>
        <w:rPr>
          <w:spacing w:val="2"/>
          <w:w w:val="95"/>
        </w:rPr>
        <w:t xml:space="preserve"> </w:t>
      </w:r>
      <w:r>
        <w:rPr>
          <w:w w:val="95"/>
        </w:rPr>
        <w:t>отчисления</w:t>
      </w:r>
      <w:r>
        <w:rPr>
          <w:spacing w:val="-1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</w:p>
    <w:p w:rsidR="003F504B" w:rsidRDefault="00096C52">
      <w:pPr>
        <w:pStyle w:val="a5"/>
        <w:numPr>
          <w:ilvl w:val="1"/>
          <w:numId w:val="2"/>
        </w:numPr>
        <w:tabs>
          <w:tab w:val="left" w:pos="485"/>
        </w:tabs>
        <w:spacing w:line="281" w:lineRule="exact"/>
        <w:ind w:right="2826" w:hanging="1313"/>
        <w:jc w:val="right"/>
        <w:rPr>
          <w:sz w:val="25"/>
        </w:rPr>
      </w:pPr>
      <w:r>
        <w:rPr>
          <w:w w:val="95"/>
          <w:sz w:val="25"/>
        </w:rPr>
        <w:t>Осно</w:t>
      </w:r>
      <w:r>
        <w:rPr>
          <w:w w:val="95"/>
          <w:sz w:val="25"/>
        </w:rPr>
        <w:t>ванием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отчисления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обучающегося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является: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0"/>
        </w:tabs>
        <w:spacing w:before="10"/>
        <w:ind w:left="1019" w:hanging="187"/>
        <w:rPr>
          <w:sz w:val="25"/>
        </w:rPr>
      </w:pPr>
      <w:r>
        <w:rPr>
          <w:w w:val="95"/>
          <w:sz w:val="25"/>
        </w:rPr>
        <w:t>отсутствие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медицинского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документа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состоянии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здоровья обучающегося;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3"/>
        </w:tabs>
        <w:spacing w:before="10" w:line="230" w:lineRule="auto"/>
        <w:ind w:right="115" w:firstLine="711"/>
        <w:rPr>
          <w:sz w:val="25"/>
        </w:rPr>
      </w:pPr>
      <w:proofErr w:type="gramStart"/>
      <w:r>
        <w:rPr>
          <w:sz w:val="25"/>
        </w:rPr>
        <w:t>выраженное</w:t>
      </w:r>
      <w:r>
        <w:rPr>
          <w:spacing w:val="1"/>
          <w:sz w:val="25"/>
        </w:rPr>
        <w:t xml:space="preserve"> </w:t>
      </w:r>
      <w:r>
        <w:rPr>
          <w:sz w:val="25"/>
        </w:rPr>
        <w:t>волеизъявление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обучающегося</w:t>
      </w:r>
      <w:r>
        <w:rPr>
          <w:spacing w:val="1"/>
          <w:sz w:val="25"/>
        </w:rPr>
        <w:t xml:space="preserve"> </w:t>
      </w:r>
      <w:r>
        <w:rPr>
          <w:sz w:val="25"/>
        </w:rPr>
        <w:t>(при</w:t>
      </w:r>
      <w:r>
        <w:rPr>
          <w:spacing w:val="1"/>
          <w:sz w:val="25"/>
        </w:rPr>
        <w:t xml:space="preserve"> </w:t>
      </w:r>
      <w:r>
        <w:rPr>
          <w:sz w:val="25"/>
        </w:rPr>
        <w:t>наличии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обучающегося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и (или) родителя (законного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представителя); (заявление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родителя (законного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представителя) обучающегося или обучающегося, достигшего возраста 14 лет, на отказ от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использования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средств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сертификата</w:t>
      </w:r>
      <w:r>
        <w:rPr>
          <w:spacing w:val="32"/>
          <w:w w:val="95"/>
          <w:sz w:val="25"/>
        </w:rPr>
        <w:t xml:space="preserve"> </w:t>
      </w:r>
      <w:r>
        <w:rPr>
          <w:w w:val="95"/>
          <w:sz w:val="25"/>
        </w:rPr>
        <w:t>персонифицированного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финансирования)</w:t>
      </w:r>
      <w:proofErr w:type="gramEnd"/>
    </w:p>
    <w:p w:rsidR="003F504B" w:rsidRDefault="00096C52">
      <w:pPr>
        <w:pStyle w:val="a5"/>
        <w:numPr>
          <w:ilvl w:val="0"/>
          <w:numId w:val="4"/>
        </w:numPr>
        <w:tabs>
          <w:tab w:val="left" w:pos="1023"/>
        </w:tabs>
        <w:spacing w:before="15"/>
        <w:ind w:left="1022" w:hanging="190"/>
        <w:rPr>
          <w:sz w:val="25"/>
        </w:rPr>
      </w:pPr>
      <w:r>
        <w:rPr>
          <w:w w:val="95"/>
          <w:sz w:val="25"/>
        </w:rPr>
        <w:t>невыполнение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учебного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плана</w:t>
      </w:r>
      <w:r>
        <w:rPr>
          <w:spacing w:val="-8"/>
          <w:w w:val="95"/>
          <w:sz w:val="25"/>
        </w:rPr>
        <w:t xml:space="preserve"> </w:t>
      </w:r>
      <w:proofErr w:type="gramStart"/>
      <w:r>
        <w:rPr>
          <w:w w:val="95"/>
          <w:sz w:val="25"/>
        </w:rPr>
        <w:t>обучающимся</w:t>
      </w:r>
      <w:proofErr w:type="gramEnd"/>
      <w:r>
        <w:rPr>
          <w:w w:val="95"/>
          <w:sz w:val="25"/>
        </w:rPr>
        <w:t>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0"/>
        </w:tabs>
        <w:spacing w:before="5"/>
        <w:ind w:left="1019" w:hanging="187"/>
        <w:rPr>
          <w:sz w:val="25"/>
        </w:rPr>
      </w:pPr>
      <w:r>
        <w:rPr>
          <w:w w:val="95"/>
          <w:sz w:val="25"/>
        </w:rPr>
        <w:t>окончание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полного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курса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освоения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образовательной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программы;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3"/>
        </w:tabs>
        <w:spacing w:before="19" w:line="225" w:lineRule="auto"/>
        <w:ind w:left="124" w:right="142" w:firstLine="708"/>
        <w:rPr>
          <w:sz w:val="25"/>
        </w:rPr>
      </w:pPr>
      <w:r>
        <w:rPr>
          <w:w w:val="95"/>
          <w:sz w:val="25"/>
        </w:rPr>
        <w:t>наличие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медицинского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заключения,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исключающего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возможность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дальнейшего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продолжения</w:t>
      </w:r>
      <w:r>
        <w:rPr>
          <w:spacing w:val="19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21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Учреждении;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3"/>
        </w:tabs>
        <w:spacing w:before="12"/>
        <w:ind w:left="1022" w:hanging="190"/>
        <w:rPr>
          <w:sz w:val="25"/>
        </w:rPr>
      </w:pPr>
      <w:r>
        <w:rPr>
          <w:w w:val="95"/>
          <w:sz w:val="25"/>
        </w:rPr>
        <w:t>нарушение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Правил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внутреннего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распорядка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Учреждения;</w:t>
      </w:r>
    </w:p>
    <w:p w:rsidR="003F504B" w:rsidRDefault="00096C52">
      <w:pPr>
        <w:pStyle w:val="a5"/>
        <w:numPr>
          <w:ilvl w:val="0"/>
          <w:numId w:val="4"/>
        </w:numPr>
        <w:tabs>
          <w:tab w:val="left" w:pos="1020"/>
        </w:tabs>
        <w:spacing w:before="17" w:line="228" w:lineRule="auto"/>
        <w:ind w:left="122" w:right="126" w:firstLine="710"/>
        <w:rPr>
          <w:sz w:val="25"/>
        </w:rPr>
      </w:pPr>
      <w:r>
        <w:rPr>
          <w:w w:val="95"/>
          <w:sz w:val="25"/>
        </w:rPr>
        <w:t>совершение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противоправных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действий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неоднократные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нарушения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Устава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Учре</w:t>
      </w:r>
      <w:r>
        <w:rPr>
          <w:sz w:val="25"/>
        </w:rPr>
        <w:t>ждения.</w:t>
      </w:r>
    </w:p>
    <w:p w:rsidR="003F504B" w:rsidRDefault="00096C52">
      <w:pPr>
        <w:pStyle w:val="a5"/>
        <w:numPr>
          <w:ilvl w:val="1"/>
          <w:numId w:val="2"/>
        </w:numPr>
        <w:tabs>
          <w:tab w:val="left" w:pos="1255"/>
        </w:tabs>
        <w:spacing w:line="232" w:lineRule="auto"/>
        <w:ind w:left="121" w:right="122" w:firstLine="705"/>
        <w:rPr>
          <w:sz w:val="25"/>
        </w:rPr>
      </w:pPr>
      <w:r>
        <w:rPr>
          <w:w w:val="95"/>
          <w:sz w:val="25"/>
        </w:rPr>
        <w:t>Отчисление обучающегося производится по приказу директора Учреждения 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оформляется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педагогом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отметкой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о выбытии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журнале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учёта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объединения.</w:t>
      </w:r>
    </w:p>
    <w:p w:rsidR="003F504B" w:rsidRDefault="00096C52">
      <w:pPr>
        <w:pStyle w:val="a3"/>
        <w:spacing w:line="228" w:lineRule="auto"/>
        <w:ind w:left="825" w:right="116" w:hanging="4"/>
      </w:pPr>
      <w:r>
        <w:t>При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использующего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rPr>
          <w:w w:val="95"/>
        </w:rPr>
        <w:t>персонифицированного финансирования,</w:t>
      </w:r>
      <w:r>
        <w:rPr>
          <w:spacing w:val="1"/>
          <w:w w:val="95"/>
        </w:rPr>
        <w:t xml:space="preserve"> </w:t>
      </w:r>
      <w:r>
        <w:rPr>
          <w:w w:val="95"/>
        </w:rPr>
        <w:t>Учреждение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течение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рабочего</w:t>
      </w:r>
      <w:r>
        <w:rPr>
          <w:spacing w:val="1"/>
          <w:w w:val="95"/>
        </w:rPr>
        <w:t xml:space="preserve"> </w:t>
      </w:r>
      <w:r>
        <w:rPr>
          <w:w w:val="95"/>
        </w:rPr>
        <w:t>дня</w:t>
      </w:r>
      <w:r>
        <w:rPr>
          <w:spacing w:val="1"/>
          <w:w w:val="95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финансирования.</w:t>
      </w:r>
    </w:p>
    <w:p w:rsidR="003F504B" w:rsidRDefault="003F504B">
      <w:pPr>
        <w:spacing w:line="230" w:lineRule="auto"/>
        <w:jc w:val="both"/>
        <w:rPr>
          <w:sz w:val="25"/>
        </w:rPr>
        <w:sectPr w:rsidR="003F504B">
          <w:pgSz w:w="11910" w:h="16840"/>
          <w:pgMar w:top="1320" w:right="1020" w:bottom="280" w:left="1300" w:header="720" w:footer="720" w:gutter="0"/>
          <w:cols w:space="720"/>
        </w:sectPr>
      </w:pPr>
    </w:p>
    <w:p w:rsidR="003F504B" w:rsidRPr="00E27753" w:rsidRDefault="00096C52">
      <w:pPr>
        <w:pStyle w:val="1"/>
        <w:numPr>
          <w:ilvl w:val="0"/>
          <w:numId w:val="8"/>
        </w:numPr>
        <w:tabs>
          <w:tab w:val="left" w:pos="2905"/>
        </w:tabs>
        <w:spacing w:before="62"/>
        <w:ind w:left="2904" w:hanging="210"/>
        <w:jc w:val="both"/>
        <w:rPr>
          <w:rFonts w:asciiTheme="majorHAnsi" w:hAnsiTheme="majorHAnsi"/>
        </w:rPr>
      </w:pPr>
      <w:r w:rsidRPr="00E27753">
        <w:rPr>
          <w:rFonts w:asciiTheme="majorHAnsi" w:hAnsiTheme="majorHAnsi"/>
          <w:w w:val="85"/>
        </w:rPr>
        <w:lastRenderedPageBreak/>
        <w:t>Порядок</w:t>
      </w:r>
      <w:r w:rsidRPr="00E27753">
        <w:rPr>
          <w:rFonts w:asciiTheme="majorHAnsi" w:hAnsiTheme="majorHAnsi"/>
          <w:spacing w:val="64"/>
        </w:rPr>
        <w:t xml:space="preserve"> </w:t>
      </w:r>
      <w:r w:rsidRPr="00E27753">
        <w:rPr>
          <w:rFonts w:asciiTheme="majorHAnsi" w:hAnsiTheme="majorHAnsi"/>
          <w:w w:val="85"/>
        </w:rPr>
        <w:t>восстановления</w:t>
      </w:r>
      <w:r w:rsidRPr="00E27753">
        <w:rPr>
          <w:rFonts w:asciiTheme="majorHAnsi" w:hAnsiTheme="majorHAnsi"/>
          <w:spacing w:val="8"/>
          <w:w w:val="85"/>
        </w:rPr>
        <w:t xml:space="preserve"> </w:t>
      </w:r>
      <w:proofErr w:type="gramStart"/>
      <w:r w:rsidRPr="00E27753">
        <w:rPr>
          <w:rFonts w:asciiTheme="majorHAnsi" w:hAnsiTheme="majorHAnsi"/>
          <w:w w:val="85"/>
        </w:rPr>
        <w:t>обучающихся</w:t>
      </w:r>
      <w:proofErr w:type="gramEnd"/>
    </w:p>
    <w:p w:rsidR="003F504B" w:rsidRDefault="00096C52">
      <w:pPr>
        <w:pStyle w:val="a5"/>
        <w:numPr>
          <w:ilvl w:val="1"/>
          <w:numId w:val="1"/>
        </w:numPr>
        <w:tabs>
          <w:tab w:val="left" w:pos="1255"/>
        </w:tabs>
        <w:spacing w:before="2" w:line="230" w:lineRule="auto"/>
        <w:ind w:right="124" w:firstLine="711"/>
        <w:rPr>
          <w:sz w:val="25"/>
        </w:rPr>
      </w:pPr>
      <w:r>
        <w:rPr>
          <w:sz w:val="25"/>
        </w:rPr>
        <w:t>Обучающиеся,</w:t>
      </w:r>
      <w:r>
        <w:rPr>
          <w:spacing w:val="1"/>
          <w:sz w:val="25"/>
        </w:rPr>
        <w:t xml:space="preserve"> </w:t>
      </w:r>
      <w:r>
        <w:rPr>
          <w:sz w:val="25"/>
        </w:rPr>
        <w:t>ранее</w:t>
      </w:r>
      <w:r>
        <w:rPr>
          <w:spacing w:val="1"/>
          <w:sz w:val="25"/>
        </w:rPr>
        <w:t xml:space="preserve"> </w:t>
      </w:r>
      <w:r>
        <w:rPr>
          <w:sz w:val="25"/>
        </w:rPr>
        <w:t>отчисленные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из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имеют</w:t>
      </w:r>
      <w:r>
        <w:rPr>
          <w:spacing w:val="1"/>
          <w:sz w:val="25"/>
        </w:rPr>
        <w:t xml:space="preserve"> </w:t>
      </w:r>
      <w:r>
        <w:rPr>
          <w:sz w:val="25"/>
        </w:rPr>
        <w:t>право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восстановление при наличии мест после личного собеседования и на основании личного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заявления (обучающиеся, достигшие возраста 14 лет) или заявления родителей (законных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представителей)</w:t>
      </w:r>
      <w:r>
        <w:rPr>
          <w:spacing w:val="-8"/>
          <w:sz w:val="25"/>
        </w:rPr>
        <w:t xml:space="preserve"> </w:t>
      </w:r>
      <w:r>
        <w:rPr>
          <w:sz w:val="25"/>
        </w:rPr>
        <w:t>обучающихся.</w:t>
      </w:r>
    </w:p>
    <w:p w:rsidR="003F504B" w:rsidRDefault="00096C52">
      <w:pPr>
        <w:pStyle w:val="a5"/>
        <w:numPr>
          <w:ilvl w:val="1"/>
          <w:numId w:val="1"/>
        </w:numPr>
        <w:tabs>
          <w:tab w:val="left" w:pos="1255"/>
        </w:tabs>
        <w:spacing w:line="230" w:lineRule="auto"/>
        <w:ind w:left="122" w:right="121" w:firstLine="706"/>
        <w:rPr>
          <w:sz w:val="25"/>
        </w:rPr>
      </w:pPr>
      <w:r>
        <w:rPr>
          <w:w w:val="95"/>
          <w:sz w:val="25"/>
        </w:rPr>
        <w:t>Обучающиеся,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отчисленные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нарушения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Правил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внутреннего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распорядка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Учреждения,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противоправные</w:t>
      </w:r>
      <w:r>
        <w:rPr>
          <w:spacing w:val="1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неоднократные</w:t>
      </w:r>
      <w:r>
        <w:rPr>
          <w:spacing w:val="1"/>
          <w:sz w:val="25"/>
        </w:rPr>
        <w:t xml:space="preserve"> </w:t>
      </w:r>
      <w:r>
        <w:rPr>
          <w:sz w:val="25"/>
        </w:rPr>
        <w:t>нарушения</w:t>
      </w:r>
      <w:r>
        <w:rPr>
          <w:spacing w:val="1"/>
          <w:sz w:val="25"/>
        </w:rPr>
        <w:t xml:space="preserve"> </w:t>
      </w:r>
      <w:r>
        <w:rPr>
          <w:sz w:val="25"/>
        </w:rPr>
        <w:t>Устава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Учреждения,</w:t>
      </w:r>
      <w:r>
        <w:rPr>
          <w:spacing w:val="32"/>
          <w:sz w:val="25"/>
        </w:rPr>
        <w:t xml:space="preserve"> </w:t>
      </w:r>
      <w:r>
        <w:rPr>
          <w:sz w:val="25"/>
        </w:rPr>
        <w:t>право</w:t>
      </w:r>
      <w:r>
        <w:rPr>
          <w:spacing w:val="4"/>
          <w:sz w:val="25"/>
        </w:rPr>
        <w:t xml:space="preserve"> </w:t>
      </w:r>
      <w:r>
        <w:rPr>
          <w:sz w:val="25"/>
        </w:rPr>
        <w:t>на восстановление</w:t>
      </w:r>
      <w:r>
        <w:rPr>
          <w:spacing w:val="-5"/>
          <w:sz w:val="25"/>
        </w:rPr>
        <w:t xml:space="preserve"> </w:t>
      </w:r>
      <w:r>
        <w:rPr>
          <w:sz w:val="25"/>
        </w:rPr>
        <w:t>не</w:t>
      </w:r>
      <w:r>
        <w:rPr>
          <w:spacing w:val="-2"/>
          <w:sz w:val="25"/>
        </w:rPr>
        <w:t xml:space="preserve"> </w:t>
      </w:r>
      <w:r>
        <w:rPr>
          <w:sz w:val="25"/>
        </w:rPr>
        <w:t>имеют.</w:t>
      </w:r>
    </w:p>
    <w:p w:rsidR="003F504B" w:rsidRDefault="00096C52">
      <w:pPr>
        <w:pStyle w:val="a5"/>
        <w:numPr>
          <w:ilvl w:val="1"/>
          <w:numId w:val="1"/>
        </w:numPr>
        <w:tabs>
          <w:tab w:val="left" w:pos="1250"/>
        </w:tabs>
        <w:spacing w:line="232" w:lineRule="auto"/>
        <w:ind w:left="124" w:right="133" w:firstLine="703"/>
        <w:rPr>
          <w:sz w:val="25"/>
        </w:rPr>
      </w:pPr>
      <w:r>
        <w:rPr>
          <w:w w:val="95"/>
          <w:sz w:val="25"/>
        </w:rPr>
        <w:t>Восстановление обучающихся в Учреждение оформляется приказом директора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на</w:t>
      </w:r>
      <w:r>
        <w:rPr>
          <w:spacing w:val="-5"/>
          <w:sz w:val="25"/>
        </w:rPr>
        <w:t xml:space="preserve"> </w:t>
      </w:r>
      <w:r>
        <w:rPr>
          <w:sz w:val="25"/>
        </w:rPr>
        <w:t>основании</w:t>
      </w:r>
      <w:r>
        <w:rPr>
          <w:spacing w:val="19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20"/>
          <w:sz w:val="25"/>
        </w:rPr>
        <w:t xml:space="preserve"> </w:t>
      </w:r>
      <w:r>
        <w:rPr>
          <w:sz w:val="25"/>
        </w:rPr>
        <w:t>собеседования</w:t>
      </w:r>
      <w:r>
        <w:rPr>
          <w:spacing w:val="23"/>
          <w:sz w:val="25"/>
        </w:rPr>
        <w:t xml:space="preserve"> </w:t>
      </w:r>
      <w:r>
        <w:rPr>
          <w:sz w:val="25"/>
        </w:rPr>
        <w:t>и</w:t>
      </w:r>
      <w:r>
        <w:rPr>
          <w:spacing w:val="-6"/>
          <w:sz w:val="25"/>
        </w:rPr>
        <w:t xml:space="preserve"> </w:t>
      </w:r>
      <w:r>
        <w:rPr>
          <w:sz w:val="25"/>
        </w:rPr>
        <w:t>заявления.</w:t>
      </w:r>
    </w:p>
    <w:p w:rsidR="00E27753" w:rsidRDefault="00F22A5D" w:rsidP="00E27753">
      <w:pPr>
        <w:pStyle w:val="a5"/>
        <w:tabs>
          <w:tab w:val="left" w:pos="1538"/>
        </w:tabs>
        <w:spacing w:line="230" w:lineRule="auto"/>
        <w:ind w:left="825" w:right="105" w:firstLine="0"/>
        <w:jc w:val="left"/>
        <w:rPr>
          <w:sz w:val="25"/>
        </w:rPr>
      </w:pPr>
      <w:r>
        <w:rPr>
          <w:w w:val="93"/>
          <w:sz w:val="25"/>
          <w:szCs w:val="25"/>
        </w:rPr>
        <w:br/>
      </w:r>
      <w:r w:rsidRPr="00F22A5D">
        <w:rPr>
          <w:b/>
          <w:w w:val="93"/>
          <w:sz w:val="25"/>
          <w:szCs w:val="25"/>
        </w:rPr>
        <w:t xml:space="preserve">6. </w:t>
      </w:r>
      <w:r w:rsidRPr="00F22A5D">
        <w:rPr>
          <w:b/>
          <w:w w:val="93"/>
          <w:sz w:val="25"/>
          <w:szCs w:val="25"/>
        </w:rPr>
        <w:t>Спорные вопросы</w:t>
      </w:r>
      <w:r>
        <w:rPr>
          <w:w w:val="93"/>
          <w:sz w:val="25"/>
          <w:szCs w:val="25"/>
        </w:rPr>
        <w:br/>
        <w:t>6.1.</w:t>
      </w:r>
      <w:r w:rsidR="00E27753" w:rsidRPr="00E27753">
        <w:rPr>
          <w:b/>
          <w:w w:val="95"/>
          <w:sz w:val="25"/>
        </w:rPr>
        <w:t xml:space="preserve"> </w:t>
      </w:r>
      <w:r w:rsidR="00E27753" w:rsidRPr="00E27753">
        <w:rPr>
          <w:w w:val="95"/>
          <w:sz w:val="25"/>
        </w:rPr>
        <w:t>Спорные</w:t>
      </w:r>
      <w:r w:rsidR="00E27753" w:rsidRPr="00E27753">
        <w:rPr>
          <w:spacing w:val="1"/>
          <w:w w:val="95"/>
          <w:sz w:val="25"/>
        </w:rPr>
        <w:t xml:space="preserve"> </w:t>
      </w:r>
      <w:r w:rsidR="00E27753" w:rsidRPr="00E27753">
        <w:rPr>
          <w:w w:val="95"/>
          <w:sz w:val="25"/>
        </w:rPr>
        <w:t>вопросы</w:t>
      </w:r>
      <w:r w:rsidR="00E27753">
        <w:rPr>
          <w:w w:val="95"/>
          <w:sz w:val="25"/>
        </w:rPr>
        <w:t>,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w w:val="95"/>
          <w:sz w:val="25"/>
        </w:rPr>
        <w:t>возникающие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w w:val="95"/>
          <w:sz w:val="25"/>
        </w:rPr>
        <w:t>в ходе приема обучающегося,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w w:val="95"/>
          <w:sz w:val="25"/>
        </w:rPr>
        <w:t>решаются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spacing w:val="-1"/>
          <w:w w:val="95"/>
          <w:sz w:val="25"/>
        </w:rPr>
        <w:t xml:space="preserve">совместно педагогом дополнительного образования, </w:t>
      </w:r>
      <w:r w:rsidR="00E27753">
        <w:rPr>
          <w:w w:val="95"/>
          <w:sz w:val="25"/>
        </w:rPr>
        <w:t>обучающимся, достигшим возраста 14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sz w:val="25"/>
        </w:rPr>
        <w:t>лет,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родителями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(законными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представителями)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обучающегося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и</w:t>
      </w:r>
      <w:r w:rsidR="00E27753">
        <w:rPr>
          <w:spacing w:val="1"/>
          <w:sz w:val="25"/>
        </w:rPr>
        <w:t xml:space="preserve"> </w:t>
      </w:r>
      <w:r w:rsidR="00E27753">
        <w:rPr>
          <w:sz w:val="25"/>
        </w:rPr>
        <w:t>представителями</w:t>
      </w:r>
      <w:r w:rsidR="00E27753">
        <w:rPr>
          <w:spacing w:val="1"/>
          <w:sz w:val="25"/>
        </w:rPr>
        <w:t xml:space="preserve"> </w:t>
      </w:r>
      <w:r w:rsidR="00E27753">
        <w:rPr>
          <w:w w:val="95"/>
          <w:sz w:val="25"/>
        </w:rPr>
        <w:t>администрации Учреждения в порядке, установленном локальными актами Учреждения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w w:val="95"/>
          <w:sz w:val="25"/>
        </w:rPr>
        <w:t>(Положение о комиссии по урегулированию споров между участниками образовательных</w:t>
      </w:r>
      <w:r w:rsidR="00E27753">
        <w:rPr>
          <w:spacing w:val="1"/>
          <w:w w:val="95"/>
          <w:sz w:val="25"/>
        </w:rPr>
        <w:t xml:space="preserve"> </w:t>
      </w:r>
      <w:r w:rsidR="00E27753">
        <w:rPr>
          <w:sz w:val="25"/>
        </w:rPr>
        <w:t>отношений).</w:t>
      </w:r>
    </w:p>
    <w:p w:rsidR="00F22A5D" w:rsidRPr="00F22A5D" w:rsidRDefault="00E27753" w:rsidP="00F22A5D">
      <w:pPr>
        <w:rPr>
          <w:w w:val="93"/>
          <w:sz w:val="25"/>
          <w:szCs w:val="25"/>
        </w:rPr>
      </w:pPr>
      <w:r>
        <w:rPr>
          <w:w w:val="93"/>
          <w:sz w:val="25"/>
          <w:szCs w:val="25"/>
        </w:rPr>
        <w:t>6.2.</w:t>
      </w:r>
      <w:r w:rsidR="00F22A5D" w:rsidRPr="00F22A5D">
        <w:rPr>
          <w:w w:val="93"/>
          <w:sz w:val="25"/>
          <w:szCs w:val="25"/>
        </w:rPr>
        <w:t>Спорные вопросы, возникающие в ходе отчисления обучающегося из учебной группы,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3F504B" w:rsidRPr="00F22A5D" w:rsidRDefault="00E27753" w:rsidP="00F22A5D">
      <w:pPr>
        <w:tabs>
          <w:tab w:val="left" w:pos="1254"/>
        </w:tabs>
        <w:spacing w:line="230" w:lineRule="auto"/>
        <w:ind w:left="-309" w:right="111"/>
        <w:jc w:val="both"/>
        <w:rPr>
          <w:sz w:val="25"/>
        </w:rPr>
      </w:pPr>
      <w:r>
        <w:rPr>
          <w:sz w:val="25"/>
        </w:rPr>
        <w:t>6.3</w:t>
      </w:r>
      <w:r w:rsidR="00F22A5D">
        <w:rPr>
          <w:sz w:val="25"/>
        </w:rPr>
        <w:t>.</w:t>
      </w:r>
      <w:r w:rsidR="00096C52" w:rsidRPr="00F22A5D">
        <w:rPr>
          <w:sz w:val="25"/>
        </w:rPr>
        <w:t>Спор</w:t>
      </w:r>
      <w:r w:rsidR="00096C52" w:rsidRPr="00F22A5D">
        <w:rPr>
          <w:sz w:val="25"/>
        </w:rPr>
        <w:t>ные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вопросы,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возникающие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в ходе восстановления обучающегося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в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Учреждении,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решаются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совместно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педагогом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дополнительного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sz w:val="25"/>
        </w:rPr>
        <w:t>образования,</w:t>
      </w:r>
      <w:r w:rsidR="00096C52" w:rsidRPr="00F22A5D">
        <w:rPr>
          <w:spacing w:val="1"/>
          <w:sz w:val="25"/>
        </w:rPr>
        <w:t xml:space="preserve"> </w:t>
      </w:r>
      <w:r w:rsidR="00096C52" w:rsidRPr="00F22A5D">
        <w:rPr>
          <w:w w:val="95"/>
          <w:sz w:val="25"/>
        </w:rPr>
        <w:t>обучающимся,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достигшим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возраста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14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лет,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родителями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(законными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представителями)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5"/>
          <w:sz w:val="25"/>
        </w:rPr>
        <w:t>обучающегося и представителями администрации Учреждения в порядке, установленном</w:t>
      </w:r>
      <w:r w:rsidR="00096C52" w:rsidRPr="00F22A5D">
        <w:rPr>
          <w:spacing w:val="1"/>
          <w:w w:val="95"/>
          <w:sz w:val="25"/>
        </w:rPr>
        <w:t xml:space="preserve"> </w:t>
      </w:r>
      <w:r w:rsidR="00096C52" w:rsidRPr="00F22A5D">
        <w:rPr>
          <w:w w:val="90"/>
          <w:sz w:val="25"/>
        </w:rPr>
        <w:t>локальными актами Учреждения (Положение</w:t>
      </w:r>
      <w:r w:rsidR="00096C52" w:rsidRPr="00F22A5D">
        <w:rPr>
          <w:spacing w:val="1"/>
          <w:w w:val="90"/>
          <w:sz w:val="25"/>
        </w:rPr>
        <w:t xml:space="preserve"> </w:t>
      </w:r>
      <w:r w:rsidR="00096C52" w:rsidRPr="00F22A5D">
        <w:rPr>
          <w:w w:val="90"/>
          <w:sz w:val="25"/>
        </w:rPr>
        <w:t>о комиссии по урегулированию споров между</w:t>
      </w:r>
      <w:r w:rsidR="00096C52" w:rsidRPr="00F22A5D">
        <w:rPr>
          <w:spacing w:val="1"/>
          <w:w w:val="90"/>
          <w:sz w:val="25"/>
        </w:rPr>
        <w:t xml:space="preserve"> </w:t>
      </w:r>
      <w:r w:rsidR="00096C52" w:rsidRPr="00F22A5D">
        <w:rPr>
          <w:sz w:val="25"/>
        </w:rPr>
        <w:t>участниками</w:t>
      </w:r>
      <w:r w:rsidR="00096C52" w:rsidRPr="00F22A5D">
        <w:rPr>
          <w:spacing w:val="20"/>
          <w:sz w:val="25"/>
        </w:rPr>
        <w:t xml:space="preserve"> </w:t>
      </w:r>
      <w:r w:rsidR="00096C52" w:rsidRPr="00F22A5D">
        <w:rPr>
          <w:sz w:val="25"/>
        </w:rPr>
        <w:t>образовательных</w:t>
      </w:r>
      <w:r w:rsidR="00096C52" w:rsidRPr="00F22A5D">
        <w:rPr>
          <w:spacing w:val="-4"/>
          <w:sz w:val="25"/>
        </w:rPr>
        <w:t xml:space="preserve"> </w:t>
      </w:r>
      <w:r w:rsidR="00096C52" w:rsidRPr="00F22A5D">
        <w:rPr>
          <w:sz w:val="25"/>
        </w:rPr>
        <w:t>отношений).</w:t>
      </w:r>
    </w:p>
    <w:p w:rsidR="00F22A5D" w:rsidRPr="00E27753" w:rsidRDefault="00E27753" w:rsidP="00E27753">
      <w:pPr>
        <w:tabs>
          <w:tab w:val="left" w:pos="1254"/>
        </w:tabs>
        <w:spacing w:line="230" w:lineRule="auto"/>
        <w:ind w:left="-312" w:right="105"/>
        <w:rPr>
          <w:sz w:val="25"/>
        </w:rPr>
      </w:pPr>
      <w:r>
        <w:rPr>
          <w:w w:val="95"/>
          <w:sz w:val="25"/>
        </w:rPr>
        <w:t>6.4.</w:t>
      </w:r>
      <w:r w:rsidR="00F22A5D" w:rsidRPr="00E27753">
        <w:rPr>
          <w:w w:val="95"/>
          <w:sz w:val="25"/>
        </w:rPr>
        <w:t>Спорные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вопросы,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возникающие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в ходе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перевода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обучающегося,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решаются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spacing w:val="-1"/>
          <w:w w:val="95"/>
          <w:sz w:val="25"/>
        </w:rPr>
        <w:t xml:space="preserve">совместно педагогом дополнительного образования, </w:t>
      </w:r>
      <w:r w:rsidR="00F22A5D" w:rsidRPr="00E27753">
        <w:rPr>
          <w:w w:val="95"/>
          <w:sz w:val="25"/>
        </w:rPr>
        <w:t>обучающимся, достигшим возраста 14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sz w:val="25"/>
        </w:rPr>
        <w:t>лет,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родителями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(законными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представителями)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обучающегося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и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sz w:val="25"/>
        </w:rPr>
        <w:t>представителями</w:t>
      </w:r>
      <w:r w:rsidR="00F22A5D" w:rsidRPr="00E27753">
        <w:rPr>
          <w:spacing w:val="1"/>
          <w:sz w:val="25"/>
        </w:rPr>
        <w:t xml:space="preserve"> </w:t>
      </w:r>
      <w:r w:rsidR="00F22A5D" w:rsidRPr="00E27753">
        <w:rPr>
          <w:w w:val="95"/>
          <w:sz w:val="25"/>
        </w:rPr>
        <w:t>администрации Учреждения в порядке, установленном локальными актами Учреждения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w w:val="95"/>
          <w:sz w:val="25"/>
        </w:rPr>
        <w:t>(Положение о комиссии по урегулированию споров между участниками образовательных</w:t>
      </w:r>
      <w:r w:rsidR="00F22A5D" w:rsidRPr="00E27753">
        <w:rPr>
          <w:spacing w:val="1"/>
          <w:w w:val="95"/>
          <w:sz w:val="25"/>
        </w:rPr>
        <w:t xml:space="preserve"> </w:t>
      </w:r>
      <w:r w:rsidR="00F22A5D" w:rsidRPr="00E27753">
        <w:rPr>
          <w:sz w:val="25"/>
        </w:rPr>
        <w:t>отношений).</w:t>
      </w:r>
    </w:p>
    <w:p w:rsidR="00F22A5D" w:rsidRDefault="00F22A5D" w:rsidP="00F22A5D">
      <w:pPr>
        <w:pStyle w:val="a3"/>
        <w:spacing w:before="8"/>
        <w:jc w:val="left"/>
        <w:rPr>
          <w:sz w:val="22"/>
        </w:rPr>
      </w:pPr>
    </w:p>
    <w:p w:rsidR="003F504B" w:rsidRDefault="003F504B">
      <w:pPr>
        <w:pStyle w:val="a3"/>
        <w:jc w:val="left"/>
        <w:rPr>
          <w:sz w:val="28"/>
        </w:rPr>
      </w:pPr>
    </w:p>
    <w:p w:rsidR="003F504B" w:rsidRDefault="00E27753" w:rsidP="00E27753">
      <w:pPr>
        <w:pStyle w:val="1"/>
        <w:tabs>
          <w:tab w:val="left" w:pos="3342"/>
        </w:tabs>
        <w:spacing w:before="213" w:line="283" w:lineRule="exact"/>
        <w:ind w:left="3679" w:firstLine="0"/>
        <w:jc w:val="left"/>
      </w:pPr>
      <w:r>
        <w:rPr>
          <w:w w:val="95"/>
        </w:rPr>
        <w:t>7.</w:t>
      </w:r>
      <w:r w:rsidR="00096C52">
        <w:rPr>
          <w:w w:val="95"/>
        </w:rPr>
        <w:t>Заключительные</w:t>
      </w:r>
      <w:r w:rsidR="00096C52">
        <w:rPr>
          <w:spacing w:val="-9"/>
          <w:w w:val="95"/>
        </w:rPr>
        <w:t xml:space="preserve"> </w:t>
      </w:r>
      <w:r w:rsidR="00096C52">
        <w:rPr>
          <w:w w:val="95"/>
        </w:rPr>
        <w:t>положения</w:t>
      </w:r>
    </w:p>
    <w:p w:rsidR="003F504B" w:rsidRDefault="00096C52">
      <w:pPr>
        <w:pStyle w:val="a3"/>
        <w:spacing w:line="274" w:lineRule="exact"/>
        <w:ind w:left="825"/>
        <w:jc w:val="left"/>
      </w:pPr>
      <w:r>
        <w:rPr>
          <w:w w:val="95"/>
        </w:rPr>
        <w:t>6.1.</w:t>
      </w:r>
      <w:r>
        <w:rPr>
          <w:spacing w:val="1"/>
          <w:w w:val="95"/>
        </w:rPr>
        <w:t xml:space="preserve"> </w:t>
      </w:r>
      <w:r>
        <w:rPr>
          <w:w w:val="95"/>
        </w:rPr>
        <w:t>Настоящее</w:t>
      </w:r>
      <w:r>
        <w:rPr>
          <w:spacing w:val="9"/>
          <w:w w:val="95"/>
        </w:rPr>
        <w:t xml:space="preserve"> </w:t>
      </w:r>
      <w:r>
        <w:rPr>
          <w:w w:val="95"/>
        </w:rPr>
        <w:t>Положение</w:t>
      </w:r>
      <w:r>
        <w:rPr>
          <w:spacing w:val="19"/>
          <w:w w:val="95"/>
        </w:rPr>
        <w:t xml:space="preserve"> </w:t>
      </w:r>
      <w:r>
        <w:rPr>
          <w:w w:val="95"/>
        </w:rPr>
        <w:t>вс</w:t>
      </w:r>
      <w:r>
        <w:rPr>
          <w:w w:val="95"/>
        </w:rPr>
        <w:t>тупает</w:t>
      </w:r>
      <w:r>
        <w:rPr>
          <w:spacing w:val="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силу</w:t>
      </w:r>
      <w:r>
        <w:rPr>
          <w:spacing w:val="7"/>
          <w:w w:val="95"/>
        </w:rPr>
        <w:t xml:space="preserve"> </w:t>
      </w:r>
      <w:r>
        <w:rPr>
          <w:w w:val="95"/>
        </w:rPr>
        <w:t>со</w:t>
      </w:r>
      <w:r>
        <w:rPr>
          <w:spacing w:val="-8"/>
          <w:w w:val="95"/>
        </w:rPr>
        <w:t xml:space="preserve"> </w:t>
      </w:r>
      <w:r>
        <w:rPr>
          <w:w w:val="95"/>
        </w:rPr>
        <w:t>дня</w:t>
      </w:r>
      <w:r>
        <w:rPr>
          <w:spacing w:val="1"/>
          <w:w w:val="95"/>
        </w:rPr>
        <w:t xml:space="preserve"> </w:t>
      </w:r>
      <w:r>
        <w:rPr>
          <w:w w:val="95"/>
        </w:rPr>
        <w:t>его</w:t>
      </w:r>
      <w:r>
        <w:rPr>
          <w:spacing w:val="-4"/>
          <w:w w:val="95"/>
        </w:rPr>
        <w:t xml:space="preserve"> </w:t>
      </w:r>
      <w:r>
        <w:rPr>
          <w:w w:val="95"/>
        </w:rPr>
        <w:t>утверждения.</w:t>
      </w:r>
    </w:p>
    <w:p w:rsidR="003F504B" w:rsidRDefault="00096C52" w:rsidP="00F22A5D">
      <w:pPr>
        <w:pStyle w:val="a3"/>
        <w:spacing w:line="237" w:lineRule="auto"/>
        <w:ind w:left="823" w:hanging="2"/>
        <w:jc w:val="left"/>
        <w:sectPr w:rsidR="003F504B">
          <w:pgSz w:w="11910" w:h="16840"/>
          <w:pgMar w:top="1040" w:right="1020" w:bottom="280" w:left="1300" w:header="720" w:footer="720" w:gutter="0"/>
          <w:cols w:space="720"/>
        </w:sectPr>
      </w:pPr>
      <w:r>
        <w:rPr>
          <w:spacing w:val="-1"/>
        </w:rPr>
        <w:t>Изменения</w:t>
      </w:r>
      <w:r>
        <w:rPr>
          <w:spacing w:val="42"/>
        </w:rPr>
        <w:t xml:space="preserve"> </w:t>
      </w:r>
      <w:r>
        <w:rPr>
          <w:spacing w:val="-1"/>
        </w:rPr>
        <w:t>и</w:t>
      </w:r>
      <w:r>
        <w:rPr>
          <w:spacing w:val="24"/>
        </w:rPr>
        <w:t xml:space="preserve"> </w:t>
      </w:r>
      <w:r>
        <w:rPr>
          <w:spacing w:val="-1"/>
        </w:rPr>
        <w:t>дополнения</w:t>
      </w:r>
      <w:r>
        <w:rPr>
          <w:spacing w:val="39"/>
        </w:rPr>
        <w:t xml:space="preserve"> </w:t>
      </w:r>
      <w:r>
        <w:rPr>
          <w:spacing w:val="-1"/>
        </w:rPr>
        <w:t>в</w:t>
      </w:r>
      <w:r>
        <w:rPr>
          <w:spacing w:val="24"/>
        </w:rPr>
        <w:t xml:space="preserve"> </w:t>
      </w:r>
      <w:r>
        <w:rPr>
          <w:spacing w:val="-1"/>
        </w:rPr>
        <w:t>настоящее</w:t>
      </w:r>
      <w:r>
        <w:rPr>
          <w:spacing w:val="31"/>
        </w:rPr>
        <w:t xml:space="preserve"> </w:t>
      </w:r>
      <w:r>
        <w:rPr>
          <w:spacing w:val="-1"/>
        </w:rPr>
        <w:t>Положение</w:t>
      </w:r>
      <w:r>
        <w:rPr>
          <w:spacing w:val="37"/>
        </w:rPr>
        <w:t xml:space="preserve"> </w:t>
      </w:r>
      <w:r>
        <w:rPr>
          <w:spacing w:val="-1"/>
        </w:rPr>
        <w:t>вносятся</w:t>
      </w:r>
      <w:r>
        <w:rPr>
          <w:spacing w:val="4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принимаются</w:t>
      </w:r>
      <w:r>
        <w:rPr>
          <w:spacing w:val="40"/>
        </w:rPr>
        <w:t xml:space="preserve"> </w:t>
      </w:r>
      <w:r>
        <w:t>на</w:t>
      </w:r>
      <w:r>
        <w:rPr>
          <w:spacing w:val="-60"/>
        </w:rPr>
        <w:t xml:space="preserve"> </w:t>
      </w:r>
      <w:r>
        <w:t>заседании</w:t>
      </w:r>
      <w:r>
        <w:rPr>
          <w:spacing w:val="20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совета</w:t>
      </w:r>
      <w:r>
        <w:rPr>
          <w:spacing w:val="12"/>
        </w:rPr>
        <w:t xml:space="preserve"> </w:t>
      </w:r>
      <w:r w:rsidR="00FE05B4">
        <w:t>Учреждения.</w:t>
      </w:r>
    </w:p>
    <w:p w:rsidR="003F504B" w:rsidRDefault="003F504B" w:rsidP="00FE05B4">
      <w:pPr>
        <w:pStyle w:val="a3"/>
        <w:jc w:val="left"/>
        <w:rPr>
          <w:sz w:val="20"/>
        </w:rPr>
      </w:pPr>
    </w:p>
    <w:sectPr w:rsidR="003F504B">
      <w:pgSz w:w="12240" w:h="15840"/>
      <w:pgMar w:top="4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3E60"/>
    <w:multiLevelType w:val="hybridMultilevel"/>
    <w:tmpl w:val="562A2370"/>
    <w:lvl w:ilvl="0" w:tplc="0150B980">
      <w:numFmt w:val="bullet"/>
      <w:lvlText w:val="—"/>
      <w:lvlJc w:val="left"/>
      <w:pPr>
        <w:ind w:left="121" w:hanging="204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F86E45D4">
      <w:numFmt w:val="bullet"/>
      <w:lvlText w:val="•"/>
      <w:lvlJc w:val="left"/>
      <w:pPr>
        <w:ind w:left="1066" w:hanging="204"/>
      </w:pPr>
      <w:rPr>
        <w:rFonts w:hint="default"/>
        <w:lang w:val="ru-RU" w:eastAsia="en-US" w:bidi="ar-SA"/>
      </w:rPr>
    </w:lvl>
    <w:lvl w:ilvl="2" w:tplc="6B6A579E">
      <w:numFmt w:val="bullet"/>
      <w:lvlText w:val="•"/>
      <w:lvlJc w:val="left"/>
      <w:pPr>
        <w:ind w:left="2013" w:hanging="204"/>
      </w:pPr>
      <w:rPr>
        <w:rFonts w:hint="default"/>
        <w:lang w:val="ru-RU" w:eastAsia="en-US" w:bidi="ar-SA"/>
      </w:rPr>
    </w:lvl>
    <w:lvl w:ilvl="3" w:tplc="DF520D3C">
      <w:numFmt w:val="bullet"/>
      <w:lvlText w:val="•"/>
      <w:lvlJc w:val="left"/>
      <w:pPr>
        <w:ind w:left="2960" w:hanging="204"/>
      </w:pPr>
      <w:rPr>
        <w:rFonts w:hint="default"/>
        <w:lang w:val="ru-RU" w:eastAsia="en-US" w:bidi="ar-SA"/>
      </w:rPr>
    </w:lvl>
    <w:lvl w:ilvl="4" w:tplc="128CF1DE">
      <w:numFmt w:val="bullet"/>
      <w:lvlText w:val="•"/>
      <w:lvlJc w:val="left"/>
      <w:pPr>
        <w:ind w:left="3907" w:hanging="204"/>
      </w:pPr>
      <w:rPr>
        <w:rFonts w:hint="default"/>
        <w:lang w:val="ru-RU" w:eastAsia="en-US" w:bidi="ar-SA"/>
      </w:rPr>
    </w:lvl>
    <w:lvl w:ilvl="5" w:tplc="92507C82">
      <w:numFmt w:val="bullet"/>
      <w:lvlText w:val="•"/>
      <w:lvlJc w:val="left"/>
      <w:pPr>
        <w:ind w:left="4854" w:hanging="204"/>
      </w:pPr>
      <w:rPr>
        <w:rFonts w:hint="default"/>
        <w:lang w:val="ru-RU" w:eastAsia="en-US" w:bidi="ar-SA"/>
      </w:rPr>
    </w:lvl>
    <w:lvl w:ilvl="6" w:tplc="F1E45274">
      <w:numFmt w:val="bullet"/>
      <w:lvlText w:val="•"/>
      <w:lvlJc w:val="left"/>
      <w:pPr>
        <w:ind w:left="5801" w:hanging="204"/>
      </w:pPr>
      <w:rPr>
        <w:rFonts w:hint="default"/>
        <w:lang w:val="ru-RU" w:eastAsia="en-US" w:bidi="ar-SA"/>
      </w:rPr>
    </w:lvl>
    <w:lvl w:ilvl="7" w:tplc="9A3EBD28">
      <w:numFmt w:val="bullet"/>
      <w:lvlText w:val="•"/>
      <w:lvlJc w:val="left"/>
      <w:pPr>
        <w:ind w:left="6748" w:hanging="204"/>
      </w:pPr>
      <w:rPr>
        <w:rFonts w:hint="default"/>
        <w:lang w:val="ru-RU" w:eastAsia="en-US" w:bidi="ar-SA"/>
      </w:rPr>
    </w:lvl>
    <w:lvl w:ilvl="8" w:tplc="50D6B022">
      <w:numFmt w:val="bullet"/>
      <w:lvlText w:val="•"/>
      <w:lvlJc w:val="left"/>
      <w:pPr>
        <w:ind w:left="7695" w:hanging="204"/>
      </w:pPr>
      <w:rPr>
        <w:rFonts w:hint="default"/>
        <w:lang w:val="ru-RU" w:eastAsia="en-US" w:bidi="ar-SA"/>
      </w:rPr>
    </w:lvl>
  </w:abstractNum>
  <w:abstractNum w:abstractNumId="1">
    <w:nsid w:val="4C30146F"/>
    <w:multiLevelType w:val="multilevel"/>
    <w:tmpl w:val="4738A254"/>
    <w:lvl w:ilvl="0">
      <w:start w:val="2"/>
      <w:numFmt w:val="decimal"/>
      <w:lvlText w:val="%1"/>
      <w:lvlJc w:val="left"/>
      <w:pPr>
        <w:ind w:left="124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4"/>
      </w:pPr>
      <w:rPr>
        <w:rFonts w:hint="default"/>
        <w:lang w:val="ru-RU" w:eastAsia="en-US" w:bidi="ar-SA"/>
      </w:rPr>
    </w:lvl>
  </w:abstractNum>
  <w:abstractNum w:abstractNumId="2">
    <w:nsid w:val="506336D9"/>
    <w:multiLevelType w:val="multilevel"/>
    <w:tmpl w:val="DD221A40"/>
    <w:lvl w:ilvl="0">
      <w:start w:val="4"/>
      <w:numFmt w:val="decimal"/>
      <w:lvlText w:val="%1"/>
      <w:lvlJc w:val="left"/>
      <w:pPr>
        <w:ind w:left="1312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485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97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85"/>
      </w:pPr>
      <w:rPr>
        <w:rFonts w:hint="default"/>
        <w:lang w:val="ru-RU" w:eastAsia="en-US" w:bidi="ar-SA"/>
      </w:rPr>
    </w:lvl>
  </w:abstractNum>
  <w:abstractNum w:abstractNumId="3">
    <w:nsid w:val="53005C57"/>
    <w:multiLevelType w:val="multilevel"/>
    <w:tmpl w:val="56603576"/>
    <w:lvl w:ilvl="0">
      <w:start w:val="2"/>
      <w:numFmt w:val="decimal"/>
      <w:lvlText w:val="%1"/>
      <w:lvlJc w:val="left"/>
      <w:pPr>
        <w:ind w:left="122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9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3"/>
      </w:pPr>
      <w:rPr>
        <w:rFonts w:hint="default"/>
        <w:lang w:val="ru-RU" w:eastAsia="en-US" w:bidi="ar-SA"/>
      </w:rPr>
    </w:lvl>
  </w:abstractNum>
  <w:abstractNum w:abstractNumId="4">
    <w:nsid w:val="53FA7724"/>
    <w:multiLevelType w:val="multilevel"/>
    <w:tmpl w:val="6A804E0E"/>
    <w:lvl w:ilvl="0">
      <w:start w:val="3"/>
      <w:numFmt w:val="decimal"/>
      <w:lvlText w:val="%1"/>
      <w:lvlJc w:val="left"/>
      <w:pPr>
        <w:ind w:left="117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9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9"/>
      </w:pPr>
      <w:rPr>
        <w:rFonts w:hint="default"/>
        <w:lang w:val="ru-RU" w:eastAsia="en-US" w:bidi="ar-SA"/>
      </w:rPr>
    </w:lvl>
  </w:abstractNum>
  <w:abstractNum w:abstractNumId="5">
    <w:nsid w:val="5A262524"/>
    <w:multiLevelType w:val="hybridMultilevel"/>
    <w:tmpl w:val="335001D8"/>
    <w:lvl w:ilvl="0" w:tplc="1BAE6798">
      <w:start w:val="1"/>
      <w:numFmt w:val="decimal"/>
      <w:lvlText w:val="%1."/>
      <w:lvlJc w:val="left"/>
      <w:pPr>
        <w:ind w:left="3917" w:hanging="238"/>
        <w:jc w:val="right"/>
      </w:pPr>
      <w:rPr>
        <w:rFonts w:ascii="Times New Roman" w:eastAsia="Times New Roman" w:hAnsi="Times New Roman" w:cs="Times New Roman" w:hint="default"/>
        <w:b/>
        <w:bCs/>
        <w:w w:val="91"/>
        <w:sz w:val="25"/>
        <w:szCs w:val="25"/>
        <w:lang w:val="ru-RU" w:eastAsia="en-US" w:bidi="ar-SA"/>
      </w:rPr>
    </w:lvl>
    <w:lvl w:ilvl="1" w:tplc="C57E0B8E">
      <w:numFmt w:val="bullet"/>
      <w:lvlText w:val="•"/>
      <w:lvlJc w:val="left"/>
      <w:pPr>
        <w:ind w:left="4486" w:hanging="238"/>
      </w:pPr>
      <w:rPr>
        <w:rFonts w:hint="default"/>
        <w:lang w:val="ru-RU" w:eastAsia="en-US" w:bidi="ar-SA"/>
      </w:rPr>
    </w:lvl>
    <w:lvl w:ilvl="2" w:tplc="B518EE84">
      <w:numFmt w:val="bullet"/>
      <w:lvlText w:val="•"/>
      <w:lvlJc w:val="left"/>
      <w:pPr>
        <w:ind w:left="5053" w:hanging="238"/>
      </w:pPr>
      <w:rPr>
        <w:rFonts w:hint="default"/>
        <w:lang w:val="ru-RU" w:eastAsia="en-US" w:bidi="ar-SA"/>
      </w:rPr>
    </w:lvl>
    <w:lvl w:ilvl="3" w:tplc="CDEA2400">
      <w:numFmt w:val="bullet"/>
      <w:lvlText w:val="•"/>
      <w:lvlJc w:val="left"/>
      <w:pPr>
        <w:ind w:left="5620" w:hanging="238"/>
      </w:pPr>
      <w:rPr>
        <w:rFonts w:hint="default"/>
        <w:lang w:val="ru-RU" w:eastAsia="en-US" w:bidi="ar-SA"/>
      </w:rPr>
    </w:lvl>
    <w:lvl w:ilvl="4" w:tplc="9DF674B4">
      <w:numFmt w:val="bullet"/>
      <w:lvlText w:val="•"/>
      <w:lvlJc w:val="left"/>
      <w:pPr>
        <w:ind w:left="6187" w:hanging="238"/>
      </w:pPr>
      <w:rPr>
        <w:rFonts w:hint="default"/>
        <w:lang w:val="ru-RU" w:eastAsia="en-US" w:bidi="ar-SA"/>
      </w:rPr>
    </w:lvl>
    <w:lvl w:ilvl="5" w:tplc="C05C3456">
      <w:numFmt w:val="bullet"/>
      <w:lvlText w:val="•"/>
      <w:lvlJc w:val="left"/>
      <w:pPr>
        <w:ind w:left="6754" w:hanging="238"/>
      </w:pPr>
      <w:rPr>
        <w:rFonts w:hint="default"/>
        <w:lang w:val="ru-RU" w:eastAsia="en-US" w:bidi="ar-SA"/>
      </w:rPr>
    </w:lvl>
    <w:lvl w:ilvl="6" w:tplc="2C8C774C">
      <w:numFmt w:val="bullet"/>
      <w:lvlText w:val="•"/>
      <w:lvlJc w:val="left"/>
      <w:pPr>
        <w:ind w:left="7321" w:hanging="238"/>
      </w:pPr>
      <w:rPr>
        <w:rFonts w:hint="default"/>
        <w:lang w:val="ru-RU" w:eastAsia="en-US" w:bidi="ar-SA"/>
      </w:rPr>
    </w:lvl>
    <w:lvl w:ilvl="7" w:tplc="02E2194A">
      <w:numFmt w:val="bullet"/>
      <w:lvlText w:val="•"/>
      <w:lvlJc w:val="left"/>
      <w:pPr>
        <w:ind w:left="7888" w:hanging="238"/>
      </w:pPr>
      <w:rPr>
        <w:rFonts w:hint="default"/>
        <w:lang w:val="ru-RU" w:eastAsia="en-US" w:bidi="ar-SA"/>
      </w:rPr>
    </w:lvl>
    <w:lvl w:ilvl="8" w:tplc="6EC02E0C">
      <w:numFmt w:val="bullet"/>
      <w:lvlText w:val="•"/>
      <w:lvlJc w:val="left"/>
      <w:pPr>
        <w:ind w:left="8455" w:hanging="238"/>
      </w:pPr>
      <w:rPr>
        <w:rFonts w:hint="default"/>
        <w:lang w:val="ru-RU" w:eastAsia="en-US" w:bidi="ar-SA"/>
      </w:rPr>
    </w:lvl>
  </w:abstractNum>
  <w:abstractNum w:abstractNumId="6">
    <w:nsid w:val="65610BE4"/>
    <w:multiLevelType w:val="multilevel"/>
    <w:tmpl w:val="378C7164"/>
    <w:lvl w:ilvl="0">
      <w:start w:val="5"/>
      <w:numFmt w:val="decimal"/>
      <w:lvlText w:val="%1"/>
      <w:lvlJc w:val="left"/>
      <w:pPr>
        <w:ind w:left="117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6"/>
      </w:pPr>
      <w:rPr>
        <w:rFonts w:hint="default"/>
        <w:lang w:val="ru-RU" w:eastAsia="en-US" w:bidi="ar-SA"/>
      </w:rPr>
    </w:lvl>
  </w:abstractNum>
  <w:abstractNum w:abstractNumId="7">
    <w:nsid w:val="76B84C00"/>
    <w:multiLevelType w:val="multilevel"/>
    <w:tmpl w:val="6A804E0E"/>
    <w:lvl w:ilvl="0">
      <w:start w:val="3"/>
      <w:numFmt w:val="decimal"/>
      <w:lvlText w:val="%1"/>
      <w:lvlJc w:val="left"/>
      <w:pPr>
        <w:ind w:left="117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9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9"/>
      </w:pPr>
      <w:rPr>
        <w:rFonts w:hint="default"/>
        <w:lang w:val="ru-RU" w:eastAsia="en-US" w:bidi="ar-SA"/>
      </w:rPr>
    </w:lvl>
  </w:abstractNum>
  <w:abstractNum w:abstractNumId="8">
    <w:nsid w:val="7B037C57"/>
    <w:multiLevelType w:val="multilevel"/>
    <w:tmpl w:val="D502462E"/>
    <w:lvl w:ilvl="0">
      <w:start w:val="1"/>
      <w:numFmt w:val="decimal"/>
      <w:lvlText w:val="%1"/>
      <w:lvlJc w:val="left"/>
      <w:pPr>
        <w:ind w:left="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04B"/>
    <w:rsid w:val="00096C52"/>
    <w:rsid w:val="003F504B"/>
    <w:rsid w:val="00E27753"/>
    <w:rsid w:val="00E7501B"/>
    <w:rsid w:val="00F22A5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2904" w:hanging="24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line="478" w:lineRule="exact"/>
      <w:ind w:left="311"/>
    </w:pPr>
    <w:rPr>
      <w:sz w:val="43"/>
      <w:szCs w:val="43"/>
    </w:rPr>
  </w:style>
  <w:style w:type="paragraph" w:styleId="a5">
    <w:name w:val="List Paragraph"/>
    <w:basedOn w:val="a"/>
    <w:uiPriority w:val="1"/>
    <w:qFormat/>
    <w:pPr>
      <w:ind w:left="121" w:firstLine="7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2904" w:hanging="24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line="478" w:lineRule="exact"/>
      <w:ind w:left="311"/>
    </w:pPr>
    <w:rPr>
      <w:sz w:val="43"/>
      <w:szCs w:val="43"/>
    </w:rPr>
  </w:style>
  <w:style w:type="paragraph" w:styleId="a5">
    <w:name w:val="List Paragraph"/>
    <w:basedOn w:val="a"/>
    <w:uiPriority w:val="1"/>
    <w:qFormat/>
    <w:pPr>
      <w:ind w:left="121" w:firstLine="7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2022-01-28T08:43:00Z</dcterms:created>
  <dcterms:modified xsi:type="dcterms:W3CDTF">2022-01-28T08:43:00Z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2022-01-28T00:00:00Z</vt:filetime>
  </property>
</Properties>
</file>